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5B70" w14:textId="77777777" w:rsidR="003C6DD5" w:rsidRDefault="003C6DD5" w:rsidP="00391C5F">
      <w:pPr>
        <w:pStyle w:val="PBSDateHeadline"/>
        <w:ind w:right="-180"/>
        <w:rPr>
          <w:rFonts w:ascii="Arial" w:hAnsi="Arial" w:cs="Arial"/>
          <w:bCs/>
          <w:color w:val="000000"/>
          <w:sz w:val="32"/>
          <w:szCs w:val="32"/>
        </w:rPr>
      </w:pPr>
    </w:p>
    <w:p w14:paraId="05920434" w14:textId="4F78CEBF" w:rsidR="00B94B99" w:rsidRPr="00B94B99" w:rsidRDefault="00B94B99" w:rsidP="00391C5F">
      <w:pPr>
        <w:pStyle w:val="PBSDateHeadline"/>
        <w:ind w:right="-180"/>
        <w:rPr>
          <w:rFonts w:asciiTheme="minorBidi" w:hAnsiTheme="minorBidi"/>
          <w:i/>
          <w:iCs/>
          <w:sz w:val="32"/>
          <w:szCs w:val="32"/>
        </w:rPr>
      </w:pPr>
      <w:r w:rsidRPr="00B94B99">
        <w:rPr>
          <w:rFonts w:ascii="Arial" w:hAnsi="Arial" w:cs="Arial"/>
          <w:bCs/>
          <w:color w:val="000000"/>
          <w:sz w:val="32"/>
          <w:szCs w:val="32"/>
        </w:rPr>
        <w:t>AMERICAN HEART IN WWI: A CARNEGIE HALL TRIBUTE  </w:t>
      </w:r>
    </w:p>
    <w:p w14:paraId="07F7777B" w14:textId="52FB7B73" w:rsidR="00CA54F4" w:rsidRPr="00B94B99" w:rsidRDefault="00CA54F4" w:rsidP="00B94B99">
      <w:pPr>
        <w:jc w:val="center"/>
        <w:rPr>
          <w:rFonts w:ascii="Calibri" w:hAnsi="Calibri" w:cs="Calibri"/>
          <w:color w:val="000000"/>
          <w:sz w:val="32"/>
          <w:szCs w:val="32"/>
        </w:rPr>
      </w:pPr>
      <w:r w:rsidRPr="00B94B99">
        <w:rPr>
          <w:rFonts w:cs="Arial"/>
          <w:b/>
          <w:bCs/>
          <w:color w:val="000000"/>
          <w:sz w:val="32"/>
          <w:szCs w:val="32"/>
        </w:rPr>
        <w:t xml:space="preserve">Premieres </w:t>
      </w:r>
      <w:r w:rsidR="00B94B99" w:rsidRPr="00B94B99">
        <w:rPr>
          <w:rFonts w:cs="Arial"/>
          <w:b/>
          <w:bCs/>
          <w:color w:val="000000"/>
          <w:sz w:val="32"/>
          <w:szCs w:val="32"/>
        </w:rPr>
        <w:t>Veterans Day, Tues</w:t>
      </w:r>
      <w:r w:rsidRPr="00B94B99">
        <w:rPr>
          <w:rFonts w:cs="Arial"/>
          <w:b/>
          <w:bCs/>
          <w:color w:val="000000"/>
          <w:sz w:val="32"/>
          <w:szCs w:val="32"/>
        </w:rPr>
        <w:t>day, November 1</w:t>
      </w:r>
      <w:r w:rsidR="00B94B99" w:rsidRPr="00B94B99">
        <w:rPr>
          <w:rFonts w:cs="Arial"/>
          <w:b/>
          <w:bCs/>
          <w:color w:val="000000"/>
          <w:sz w:val="32"/>
          <w:szCs w:val="32"/>
        </w:rPr>
        <w:t>1</w:t>
      </w:r>
      <w:r w:rsidR="004125D7">
        <w:rPr>
          <w:rFonts w:cs="Arial"/>
          <w:b/>
          <w:bCs/>
          <w:color w:val="000000"/>
          <w:sz w:val="32"/>
          <w:szCs w:val="32"/>
        </w:rPr>
        <w:t>,</w:t>
      </w:r>
    </w:p>
    <w:p w14:paraId="1A18C939" w14:textId="63DF9580" w:rsidR="00443755" w:rsidRPr="00D3431C" w:rsidRDefault="00CA54F4" w:rsidP="00D3431C">
      <w:pPr>
        <w:jc w:val="center"/>
        <w:rPr>
          <w:rFonts w:ascii="Calibri" w:hAnsi="Calibri" w:cs="Calibri"/>
          <w:color w:val="000000"/>
          <w:sz w:val="32"/>
          <w:szCs w:val="32"/>
        </w:rPr>
      </w:pPr>
      <w:r w:rsidRPr="00B94B99">
        <w:rPr>
          <w:rFonts w:cs="Arial"/>
          <w:b/>
          <w:bCs/>
          <w:color w:val="000000"/>
          <w:sz w:val="32"/>
          <w:szCs w:val="32"/>
        </w:rPr>
        <w:t>on PBS and Streaming on</w:t>
      </w:r>
      <w:r w:rsidRPr="00B94B99">
        <w:rPr>
          <w:rStyle w:val="apple-converted-space"/>
          <w:rFonts w:cs="Arial"/>
          <w:b/>
          <w:bCs/>
          <w:color w:val="000000"/>
          <w:sz w:val="32"/>
          <w:szCs w:val="32"/>
        </w:rPr>
        <w:t> </w:t>
      </w:r>
      <w:hyperlink r:id="rId6" w:tooltip="http://pbs.org/" w:history="1">
        <w:r w:rsidRPr="00B94B99">
          <w:rPr>
            <w:rStyle w:val="Hyperlink"/>
            <w:rFonts w:cs="Arial"/>
            <w:b/>
            <w:bCs/>
            <w:sz w:val="32"/>
            <w:szCs w:val="32"/>
          </w:rPr>
          <w:t>PBS.org</w:t>
        </w:r>
      </w:hyperlink>
      <w:r w:rsidRPr="00B94B99">
        <w:rPr>
          <w:rStyle w:val="apple-converted-space"/>
          <w:rFonts w:cs="Arial"/>
          <w:b/>
          <w:bCs/>
          <w:color w:val="000000"/>
          <w:sz w:val="32"/>
          <w:szCs w:val="32"/>
        </w:rPr>
        <w:t> </w:t>
      </w:r>
      <w:r w:rsidRPr="00B94B99">
        <w:rPr>
          <w:rFonts w:cs="Arial"/>
          <w:b/>
          <w:bCs/>
          <w:color w:val="000000"/>
          <w:sz w:val="32"/>
          <w:szCs w:val="32"/>
        </w:rPr>
        <w:t>and the PBS app</w:t>
      </w:r>
    </w:p>
    <w:p w14:paraId="0C272D34" w14:textId="77777777" w:rsidR="00D3431C" w:rsidRDefault="00D3431C" w:rsidP="00636AE5">
      <w:pPr>
        <w:jc w:val="center"/>
        <w:rPr>
          <w:rFonts w:asciiTheme="minorBidi" w:eastAsia="Times New Roman" w:hAnsiTheme="minorBidi"/>
          <w:b/>
          <w:bCs/>
          <w:sz w:val="28"/>
          <w:szCs w:val="28"/>
        </w:rPr>
      </w:pPr>
    </w:p>
    <w:p w14:paraId="05BAA8A5" w14:textId="34780716" w:rsidR="00D3431C" w:rsidRDefault="00D3431C" w:rsidP="003F2F23">
      <w:pPr>
        <w:jc w:val="center"/>
        <w:rPr>
          <w:rFonts w:asciiTheme="minorBidi" w:eastAsia="Times New Roman" w:hAnsiTheme="minorBidi"/>
          <w:sz w:val="28"/>
          <w:szCs w:val="28"/>
        </w:rPr>
      </w:pPr>
      <w:r w:rsidRPr="00471DEF">
        <w:rPr>
          <w:rFonts w:asciiTheme="minorBidi" w:eastAsia="Times New Roman" w:hAnsiTheme="minorBidi"/>
          <w:sz w:val="28"/>
          <w:szCs w:val="28"/>
        </w:rPr>
        <w:t xml:space="preserve">Electrifying Theatrical Event Brings America’s World War </w:t>
      </w:r>
      <w:r w:rsidR="00791115" w:rsidRPr="00471DEF">
        <w:rPr>
          <w:rFonts w:asciiTheme="minorBidi" w:eastAsia="Times New Roman" w:hAnsiTheme="minorBidi"/>
          <w:sz w:val="28"/>
          <w:szCs w:val="28"/>
        </w:rPr>
        <w:t xml:space="preserve">I </w:t>
      </w:r>
      <w:r w:rsidR="003B794A">
        <w:rPr>
          <w:rFonts w:asciiTheme="minorBidi" w:eastAsia="Times New Roman" w:hAnsiTheme="minorBidi"/>
          <w:sz w:val="28"/>
          <w:szCs w:val="28"/>
        </w:rPr>
        <w:t xml:space="preserve">Story </w:t>
      </w:r>
      <w:r w:rsidR="00791115" w:rsidRPr="00471DEF">
        <w:rPr>
          <w:rFonts w:asciiTheme="minorBidi" w:eastAsia="Times New Roman" w:hAnsiTheme="minorBidi"/>
          <w:sz w:val="28"/>
          <w:szCs w:val="28"/>
        </w:rPr>
        <w:t>to</w:t>
      </w:r>
      <w:r w:rsidRPr="00471DEF">
        <w:rPr>
          <w:rFonts w:asciiTheme="minorBidi" w:eastAsia="Times New Roman" w:hAnsiTheme="minorBidi"/>
          <w:sz w:val="28"/>
          <w:szCs w:val="28"/>
        </w:rPr>
        <w:t xml:space="preserve"> Life </w:t>
      </w:r>
      <w:r w:rsidR="003F2F23" w:rsidRPr="00471DEF">
        <w:rPr>
          <w:rFonts w:asciiTheme="minorBidi" w:eastAsia="Times New Roman" w:hAnsiTheme="minorBidi"/>
          <w:sz w:val="28"/>
          <w:szCs w:val="28"/>
        </w:rPr>
        <w:t xml:space="preserve">through the </w:t>
      </w:r>
      <w:r w:rsidR="00731EA9" w:rsidRPr="00471DEF">
        <w:rPr>
          <w:rFonts w:asciiTheme="minorBidi" w:eastAsia="Times New Roman" w:hAnsiTheme="minorBidi"/>
          <w:sz w:val="28"/>
          <w:szCs w:val="28"/>
        </w:rPr>
        <w:t>Lens of F. Scott Fit</w:t>
      </w:r>
      <w:r w:rsidR="007703B2" w:rsidRPr="00471DEF">
        <w:rPr>
          <w:rFonts w:asciiTheme="minorBidi" w:eastAsia="Times New Roman" w:hAnsiTheme="minorBidi"/>
          <w:sz w:val="28"/>
          <w:szCs w:val="28"/>
        </w:rPr>
        <w:t xml:space="preserve">zgerald’s </w:t>
      </w:r>
      <w:r w:rsidR="007703B2" w:rsidRPr="00B65A4C">
        <w:rPr>
          <w:rFonts w:asciiTheme="minorBidi" w:eastAsia="Times New Roman" w:hAnsiTheme="minorBidi"/>
          <w:i/>
          <w:iCs/>
          <w:sz w:val="28"/>
          <w:szCs w:val="28"/>
        </w:rPr>
        <w:t>The Great Gatsby</w:t>
      </w:r>
      <w:r w:rsidR="007703B2" w:rsidRPr="00471DEF">
        <w:rPr>
          <w:rFonts w:asciiTheme="minorBidi" w:eastAsia="Times New Roman" w:hAnsiTheme="minorBidi"/>
          <w:sz w:val="28"/>
          <w:szCs w:val="28"/>
        </w:rPr>
        <w:t xml:space="preserve"> and Five</w:t>
      </w:r>
      <w:r w:rsidR="00471DEF" w:rsidRPr="00471DEF">
        <w:rPr>
          <w:rFonts w:asciiTheme="minorBidi" w:eastAsia="Times New Roman" w:hAnsiTheme="minorBidi"/>
          <w:sz w:val="28"/>
          <w:szCs w:val="28"/>
        </w:rPr>
        <w:t xml:space="preserve"> Real- Life Figures from the War</w:t>
      </w:r>
      <w:r w:rsidR="007703B2" w:rsidRPr="00471DEF">
        <w:rPr>
          <w:rFonts w:asciiTheme="minorBidi" w:eastAsia="Times New Roman" w:hAnsiTheme="minorBidi"/>
          <w:sz w:val="28"/>
          <w:szCs w:val="28"/>
        </w:rPr>
        <w:t xml:space="preserve"> </w:t>
      </w:r>
    </w:p>
    <w:p w14:paraId="3AA05FB7" w14:textId="77777777" w:rsidR="00B24C27" w:rsidRDefault="00B24C27" w:rsidP="003F2F23">
      <w:pPr>
        <w:jc w:val="center"/>
        <w:rPr>
          <w:rFonts w:asciiTheme="minorBidi" w:eastAsia="Times New Roman" w:hAnsiTheme="minorBidi"/>
          <w:sz w:val="28"/>
          <w:szCs w:val="28"/>
        </w:rPr>
      </w:pPr>
    </w:p>
    <w:p w14:paraId="733D989A" w14:textId="2E09EB06" w:rsidR="00E8028E" w:rsidRDefault="00B24C27" w:rsidP="003A5BC6">
      <w:pPr>
        <w:jc w:val="center"/>
        <w:rPr>
          <w:rFonts w:asciiTheme="minorBidi" w:eastAsia="Times New Roman" w:hAnsiTheme="minorBidi"/>
          <w:sz w:val="28"/>
          <w:szCs w:val="28"/>
        </w:rPr>
      </w:pPr>
      <w:r>
        <w:rPr>
          <w:rFonts w:asciiTheme="minorBidi" w:eastAsia="Times New Roman" w:hAnsiTheme="minorBidi"/>
          <w:sz w:val="28"/>
          <w:szCs w:val="28"/>
        </w:rPr>
        <w:t>Created and Narrated by Historian John Monsky</w:t>
      </w:r>
      <w:r w:rsidR="003A5BC6">
        <w:rPr>
          <w:rFonts w:asciiTheme="minorBidi" w:eastAsia="Times New Roman" w:hAnsiTheme="minorBidi"/>
          <w:sz w:val="28"/>
          <w:szCs w:val="28"/>
        </w:rPr>
        <w:t xml:space="preserve">, </w:t>
      </w:r>
      <w:r w:rsidR="000A2790">
        <w:rPr>
          <w:rFonts w:asciiTheme="minorBidi" w:eastAsia="Times New Roman" w:hAnsiTheme="minorBidi"/>
          <w:sz w:val="28"/>
          <w:szCs w:val="28"/>
        </w:rPr>
        <w:t xml:space="preserve">Directed by </w:t>
      </w:r>
      <w:r w:rsidR="00B90E54" w:rsidRPr="00B90E54">
        <w:rPr>
          <w:rFonts w:asciiTheme="minorBidi" w:eastAsia="Times New Roman" w:hAnsiTheme="minorBidi"/>
          <w:sz w:val="28"/>
          <w:szCs w:val="28"/>
        </w:rPr>
        <w:t>Tony Award-</w:t>
      </w:r>
      <w:r w:rsidR="004E753F">
        <w:rPr>
          <w:rFonts w:asciiTheme="minorBidi" w:eastAsia="Times New Roman" w:hAnsiTheme="minorBidi"/>
          <w:sz w:val="28"/>
          <w:szCs w:val="28"/>
        </w:rPr>
        <w:t>W</w:t>
      </w:r>
      <w:r w:rsidR="00B90E54" w:rsidRPr="00B90E54">
        <w:rPr>
          <w:rFonts w:asciiTheme="minorBidi" w:eastAsia="Times New Roman" w:hAnsiTheme="minorBidi"/>
          <w:sz w:val="28"/>
          <w:szCs w:val="28"/>
        </w:rPr>
        <w:t>inner Michael Mayer</w:t>
      </w:r>
      <w:r w:rsidR="00340436">
        <w:rPr>
          <w:rFonts w:asciiTheme="minorBidi" w:eastAsia="Times New Roman" w:hAnsiTheme="minorBidi"/>
          <w:sz w:val="28"/>
          <w:szCs w:val="28"/>
        </w:rPr>
        <w:t>,</w:t>
      </w:r>
      <w:r w:rsidR="003A5BC6">
        <w:rPr>
          <w:rFonts w:asciiTheme="minorBidi" w:eastAsia="Times New Roman" w:hAnsiTheme="minorBidi"/>
          <w:sz w:val="28"/>
          <w:szCs w:val="28"/>
        </w:rPr>
        <w:t xml:space="preserve"> and </w:t>
      </w:r>
      <w:r w:rsidR="00E8028E">
        <w:rPr>
          <w:rFonts w:asciiTheme="minorBidi" w:eastAsia="Times New Roman" w:hAnsiTheme="minorBidi"/>
          <w:sz w:val="28"/>
          <w:szCs w:val="28"/>
        </w:rPr>
        <w:t xml:space="preserve">Produced for Television by </w:t>
      </w:r>
      <w:r w:rsidR="009B2CD2">
        <w:rPr>
          <w:rFonts w:asciiTheme="minorBidi" w:eastAsia="Times New Roman" w:hAnsiTheme="minorBidi"/>
          <w:sz w:val="28"/>
          <w:szCs w:val="28"/>
        </w:rPr>
        <w:t>Academy Award</w:t>
      </w:r>
      <w:r w:rsidR="00E8028E">
        <w:rPr>
          <w:rFonts w:asciiTheme="minorBidi" w:eastAsia="Times New Roman" w:hAnsiTheme="minorBidi"/>
          <w:sz w:val="28"/>
          <w:szCs w:val="28"/>
        </w:rPr>
        <w:t>-</w:t>
      </w:r>
      <w:r w:rsidR="00543E42">
        <w:rPr>
          <w:rFonts w:asciiTheme="minorBidi" w:eastAsia="Times New Roman" w:hAnsiTheme="minorBidi"/>
          <w:sz w:val="28"/>
          <w:szCs w:val="28"/>
        </w:rPr>
        <w:t>W</w:t>
      </w:r>
      <w:r w:rsidR="00E8028E">
        <w:rPr>
          <w:rFonts w:asciiTheme="minorBidi" w:eastAsia="Times New Roman" w:hAnsiTheme="minorBidi"/>
          <w:sz w:val="28"/>
          <w:szCs w:val="28"/>
        </w:rPr>
        <w:t>inning Rad</w:t>
      </w:r>
      <w:r w:rsidR="00F03F09">
        <w:rPr>
          <w:rFonts w:asciiTheme="minorBidi" w:eastAsia="Times New Roman" w:hAnsiTheme="minorBidi"/>
          <w:sz w:val="28"/>
          <w:szCs w:val="28"/>
        </w:rPr>
        <w:t>i</w:t>
      </w:r>
      <w:r w:rsidR="00E8028E">
        <w:rPr>
          <w:rFonts w:asciiTheme="minorBidi" w:eastAsia="Times New Roman" w:hAnsiTheme="minorBidi"/>
          <w:sz w:val="28"/>
          <w:szCs w:val="28"/>
        </w:rPr>
        <w:t xml:space="preserve">calMedia </w:t>
      </w:r>
    </w:p>
    <w:p w14:paraId="6040003B" w14:textId="77777777" w:rsidR="00B65A4C" w:rsidRPr="00471DEF" w:rsidRDefault="00B65A4C" w:rsidP="003F2F23">
      <w:pPr>
        <w:jc w:val="center"/>
        <w:rPr>
          <w:rFonts w:asciiTheme="minorBidi" w:eastAsia="Times New Roman" w:hAnsiTheme="minorBidi"/>
          <w:sz w:val="28"/>
          <w:szCs w:val="28"/>
        </w:rPr>
      </w:pPr>
    </w:p>
    <w:p w14:paraId="4A58DDF8" w14:textId="77777777" w:rsidR="00EE4A1B" w:rsidRPr="002F0436" w:rsidRDefault="00EE4A1B" w:rsidP="00EE4A1B">
      <w:pPr>
        <w:rPr>
          <w:rFonts w:asciiTheme="minorBidi" w:hAnsiTheme="minorBidi"/>
          <w:sz w:val="28"/>
          <w:szCs w:val="28"/>
        </w:rPr>
      </w:pPr>
    </w:p>
    <w:tbl>
      <w:tblPr>
        <w:tblpPr w:leftFromText="180" w:rightFromText="180" w:vertAnchor="text" w:tblpY="1"/>
        <w:tblOverlap w:val="never"/>
        <w:tblW w:w="0" w:type="auto"/>
        <w:tblLook w:val="01E0" w:firstRow="1" w:lastRow="1" w:firstColumn="1" w:lastColumn="1" w:noHBand="0" w:noVBand="0"/>
      </w:tblPr>
      <w:tblGrid>
        <w:gridCol w:w="5339"/>
      </w:tblGrid>
      <w:tr w:rsidR="00EE4A1B" w:rsidRPr="001E7026" w14:paraId="4526F0BB" w14:textId="77777777" w:rsidTr="0033460F">
        <w:trPr>
          <w:trHeight w:val="1415"/>
        </w:trPr>
        <w:tc>
          <w:tcPr>
            <w:tcW w:w="4445" w:type="dxa"/>
          </w:tcPr>
          <w:p w14:paraId="4E48425E" w14:textId="0AADC9FD" w:rsidR="00EE4A1B" w:rsidRPr="001E7026" w:rsidRDefault="00F207E9" w:rsidP="00BC10B2">
            <w:pPr>
              <w:ind w:left="-100" w:firstLine="100"/>
              <w:rPr>
                <w:rFonts w:asciiTheme="minorBidi" w:hAnsiTheme="minorBidi"/>
              </w:rPr>
            </w:pPr>
            <w:r>
              <w:rPr>
                <w:rFonts w:asciiTheme="minorBidi" w:hAnsiTheme="minorBidi"/>
                <w:noProof/>
              </w:rPr>
              <w:drawing>
                <wp:inline distT="0" distB="0" distL="0" distR="0" wp14:anchorId="482A9E7D" wp14:editId="4688D194">
                  <wp:extent cx="3253187" cy="2377440"/>
                  <wp:effectExtent l="0" t="0" r="0" b="0"/>
                  <wp:docPr id="1251333602" name="Picture 1" descr="A group of people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33602" name="Picture 1" descr="A group of people on a stage&#10;&#10;AI-generated content may be incorrect."/>
                          <pic:cNvPicPr/>
                        </pic:nvPicPr>
                        <pic:blipFill>
                          <a:blip r:embed="rId7"/>
                          <a:stretch>
                            <a:fillRect/>
                          </a:stretch>
                        </pic:blipFill>
                        <pic:spPr>
                          <a:xfrm>
                            <a:off x="0" y="0"/>
                            <a:ext cx="3253187" cy="2377440"/>
                          </a:xfrm>
                          <a:prstGeom prst="rect">
                            <a:avLst/>
                          </a:prstGeom>
                        </pic:spPr>
                      </pic:pic>
                    </a:graphicData>
                  </a:graphic>
                </wp:inline>
              </w:drawing>
            </w:r>
          </w:p>
        </w:tc>
      </w:tr>
      <w:tr w:rsidR="00EE4A1B" w:rsidRPr="001E7026" w14:paraId="7718A7CA" w14:textId="77777777" w:rsidTr="0033460F">
        <w:trPr>
          <w:trHeight w:val="443"/>
        </w:trPr>
        <w:tc>
          <w:tcPr>
            <w:tcW w:w="4445" w:type="dxa"/>
          </w:tcPr>
          <w:p w14:paraId="0241B4F2" w14:textId="77777777" w:rsidR="00DF00FA" w:rsidRPr="00DF00FA" w:rsidRDefault="00DF00FA" w:rsidP="0033460F">
            <w:pPr>
              <w:pStyle w:val="PBSCaption"/>
              <w:framePr w:hSpace="0" w:wrap="auto" w:vAnchor="margin" w:yAlign="inline"/>
              <w:suppressOverlap w:val="0"/>
              <w:rPr>
                <w:rFonts w:asciiTheme="minorBidi" w:hAnsiTheme="minorBidi" w:cstheme="minorBidi"/>
                <w:sz w:val="10"/>
                <w:szCs w:val="10"/>
              </w:rPr>
            </w:pPr>
          </w:p>
          <w:p w14:paraId="1B768BC1" w14:textId="2E3D574F" w:rsidR="002F0436" w:rsidRDefault="002F0436" w:rsidP="0033460F">
            <w:pPr>
              <w:pStyle w:val="PBSCaption"/>
              <w:framePr w:hSpace="0" w:wrap="auto" w:vAnchor="margin" w:yAlign="inline"/>
              <w:suppressOverlap w:val="0"/>
              <w:rPr>
                <w:rFonts w:asciiTheme="minorBidi" w:hAnsiTheme="minorBidi" w:cstheme="minorBidi"/>
              </w:rPr>
            </w:pPr>
            <w:r>
              <w:rPr>
                <w:rFonts w:asciiTheme="minorBidi" w:hAnsiTheme="minorBidi" w:cstheme="minorBidi"/>
              </w:rPr>
              <w:t>Left to right: Micaela Diamon</w:t>
            </w:r>
            <w:r w:rsidR="00313400">
              <w:rPr>
                <w:rFonts w:asciiTheme="minorBidi" w:hAnsiTheme="minorBidi" w:cstheme="minorBidi"/>
              </w:rPr>
              <w:t>d</w:t>
            </w:r>
            <w:r>
              <w:rPr>
                <w:rFonts w:asciiTheme="minorBidi" w:hAnsiTheme="minorBidi" w:cstheme="minorBidi"/>
              </w:rPr>
              <w:t xml:space="preserve">, Gracie McGraw, Nicholas Christopher, Adam Chanler-Berat and Diego Andres Rodriguez. </w:t>
            </w:r>
          </w:p>
          <w:p w14:paraId="6957E07B" w14:textId="39A3AB51" w:rsidR="002E711F" w:rsidRDefault="002E711F" w:rsidP="0033460F">
            <w:pPr>
              <w:pStyle w:val="PBSCaption"/>
              <w:framePr w:hSpace="0" w:wrap="auto" w:vAnchor="margin" w:yAlign="inline"/>
              <w:suppressOverlap w:val="0"/>
              <w:rPr>
                <w:rFonts w:asciiTheme="minorBidi" w:hAnsiTheme="minorBidi" w:cstheme="minorBidi"/>
              </w:rPr>
            </w:pPr>
            <w:r>
              <w:rPr>
                <w:rFonts w:asciiTheme="minorBidi" w:hAnsiTheme="minorBidi" w:cstheme="minorBidi"/>
              </w:rPr>
              <w:t>Credit</w:t>
            </w:r>
            <w:r w:rsidRPr="0043389A">
              <w:rPr>
                <w:rFonts w:ascii="Arial" w:hAnsi="Arial" w:cs="Arial"/>
                <w:szCs w:val="18"/>
              </w:rPr>
              <w:t>:</w:t>
            </w:r>
            <w:r w:rsidR="0043389A">
              <w:rPr>
                <w:rFonts w:ascii="Arial" w:hAnsi="Arial" w:cs="Arial"/>
                <w:szCs w:val="18"/>
              </w:rPr>
              <w:t xml:space="preserve"> </w:t>
            </w:r>
            <w:r w:rsidR="0043389A" w:rsidRPr="0043389A">
              <w:rPr>
                <w:rFonts w:ascii="Arial" w:hAnsi="Arial" w:cs="Arial"/>
                <w:color w:val="212121"/>
                <w:szCs w:val="18"/>
              </w:rPr>
              <w:t>Nina Westervelt</w:t>
            </w:r>
          </w:p>
          <w:p w14:paraId="25A647AE" w14:textId="33D8B3CD" w:rsidR="00D8635B" w:rsidRPr="00BC10B2" w:rsidRDefault="00D8635B" w:rsidP="0033460F">
            <w:pPr>
              <w:pStyle w:val="PBSCaption"/>
              <w:framePr w:hSpace="0" w:wrap="auto" w:vAnchor="margin" w:yAlign="inline"/>
              <w:suppressOverlap w:val="0"/>
              <w:rPr>
                <w:rFonts w:asciiTheme="minorBidi" w:hAnsiTheme="minorBidi" w:cstheme="minorBidi"/>
                <w:sz w:val="10"/>
                <w:szCs w:val="10"/>
              </w:rPr>
            </w:pPr>
          </w:p>
        </w:tc>
      </w:tr>
    </w:tbl>
    <w:p w14:paraId="31AF8F76" w14:textId="5ECCADF5" w:rsidR="00D3431C" w:rsidRDefault="00636AE5" w:rsidP="00D3431C">
      <w:pPr>
        <w:pStyle w:val="p1"/>
        <w:rPr>
          <w:rFonts w:ascii="Arial" w:hAnsi="Arial" w:cs="Arial"/>
          <w:sz w:val="24"/>
          <w:szCs w:val="24"/>
        </w:rPr>
      </w:pPr>
      <w:r w:rsidRPr="00D3431C">
        <w:rPr>
          <w:rFonts w:ascii="Arial" w:hAnsi="Arial" w:cs="Arial"/>
          <w:sz w:val="24"/>
          <w:szCs w:val="24"/>
        </w:rPr>
        <w:t xml:space="preserve">ARLINGTON, VA; </w:t>
      </w:r>
      <w:r w:rsidR="00505187">
        <w:rPr>
          <w:rFonts w:ascii="Arial" w:hAnsi="Arial" w:cs="Arial"/>
          <w:sz w:val="24"/>
          <w:szCs w:val="24"/>
        </w:rPr>
        <w:t>Oct</w:t>
      </w:r>
      <w:r w:rsidRPr="00D3431C">
        <w:rPr>
          <w:rFonts w:ascii="Arial" w:hAnsi="Arial" w:cs="Arial"/>
          <w:sz w:val="24"/>
          <w:szCs w:val="24"/>
        </w:rPr>
        <w:t xml:space="preserve">. </w:t>
      </w:r>
      <w:r w:rsidR="009467D6">
        <w:rPr>
          <w:rFonts w:ascii="Arial" w:hAnsi="Arial" w:cs="Arial"/>
          <w:sz w:val="24"/>
          <w:szCs w:val="24"/>
        </w:rPr>
        <w:t>16</w:t>
      </w:r>
      <w:r w:rsidRPr="00D3431C">
        <w:rPr>
          <w:rFonts w:ascii="Arial" w:hAnsi="Arial" w:cs="Arial"/>
          <w:sz w:val="24"/>
          <w:szCs w:val="24"/>
        </w:rPr>
        <w:t>, 2025 –</w:t>
      </w:r>
      <w:r w:rsidR="00D3431C" w:rsidRPr="00D3431C">
        <w:rPr>
          <w:rFonts w:ascii="Arial" w:hAnsi="Arial" w:cs="Arial"/>
          <w:sz w:val="24"/>
          <w:szCs w:val="24"/>
        </w:rPr>
        <w:t xml:space="preserve"> </w:t>
      </w:r>
    </w:p>
    <w:p w14:paraId="58F998E9" w14:textId="403B8F73" w:rsidR="00D3431C" w:rsidRDefault="00D3431C" w:rsidP="00D3431C">
      <w:pPr>
        <w:pStyle w:val="p1"/>
        <w:rPr>
          <w:rFonts w:ascii="Arial" w:hAnsi="Arial" w:cs="Arial"/>
          <w:sz w:val="24"/>
          <w:szCs w:val="24"/>
        </w:rPr>
      </w:pPr>
      <w:r>
        <w:rPr>
          <w:rFonts w:ascii="Arial" w:hAnsi="Arial" w:cs="Arial"/>
          <w:sz w:val="24"/>
          <w:szCs w:val="24"/>
        </w:rPr>
        <w:t>P</w:t>
      </w:r>
      <w:r w:rsidRPr="00D3431C">
        <w:rPr>
          <w:rFonts w:ascii="Arial" w:hAnsi="Arial" w:cs="Arial"/>
          <w:sz w:val="24"/>
          <w:szCs w:val="24"/>
        </w:rPr>
        <w:t xml:space="preserve">owerful storytelling, breathtaking music, </w:t>
      </w:r>
      <w:r w:rsidR="003E2767">
        <w:rPr>
          <w:rFonts w:ascii="Arial" w:hAnsi="Arial" w:cs="Arial"/>
          <w:sz w:val="24"/>
          <w:szCs w:val="24"/>
        </w:rPr>
        <w:t xml:space="preserve">rare </w:t>
      </w:r>
      <w:r w:rsidR="000435DE">
        <w:rPr>
          <w:rFonts w:ascii="Arial" w:hAnsi="Arial" w:cs="Arial"/>
          <w:sz w:val="24"/>
          <w:szCs w:val="24"/>
        </w:rPr>
        <w:t xml:space="preserve">and iconic </w:t>
      </w:r>
      <w:r w:rsidR="00313400">
        <w:rPr>
          <w:rFonts w:ascii="Arial" w:hAnsi="Arial" w:cs="Arial"/>
          <w:sz w:val="24"/>
          <w:szCs w:val="24"/>
        </w:rPr>
        <w:t>archival</w:t>
      </w:r>
      <w:r w:rsidRPr="00D3431C">
        <w:rPr>
          <w:rFonts w:ascii="Arial" w:hAnsi="Arial" w:cs="Arial"/>
          <w:sz w:val="24"/>
          <w:szCs w:val="24"/>
        </w:rPr>
        <w:t xml:space="preserve"> film </w:t>
      </w:r>
      <w:r>
        <w:rPr>
          <w:rFonts w:ascii="Arial" w:hAnsi="Arial" w:cs="Arial"/>
          <w:sz w:val="24"/>
          <w:szCs w:val="24"/>
        </w:rPr>
        <w:t xml:space="preserve">and </w:t>
      </w:r>
      <w:r w:rsidRPr="00D3431C">
        <w:rPr>
          <w:rFonts w:ascii="Arial" w:hAnsi="Arial" w:cs="Arial"/>
          <w:sz w:val="24"/>
          <w:szCs w:val="24"/>
        </w:rPr>
        <w:t xml:space="preserve">images, </w:t>
      </w:r>
      <w:r w:rsidR="00321591" w:rsidRPr="00D3431C">
        <w:rPr>
          <w:rFonts w:ascii="Arial" w:hAnsi="Arial" w:cs="Arial"/>
          <w:sz w:val="24"/>
          <w:szCs w:val="24"/>
        </w:rPr>
        <w:t>unforgettable characters,</w:t>
      </w:r>
      <w:r w:rsidR="00321591">
        <w:rPr>
          <w:rFonts w:ascii="Arial" w:hAnsi="Arial" w:cs="Arial"/>
          <w:sz w:val="24"/>
          <w:szCs w:val="24"/>
        </w:rPr>
        <w:t xml:space="preserve"> </w:t>
      </w:r>
      <w:r>
        <w:rPr>
          <w:rFonts w:ascii="Arial" w:hAnsi="Arial" w:cs="Arial"/>
          <w:sz w:val="24"/>
          <w:szCs w:val="24"/>
        </w:rPr>
        <w:t xml:space="preserve">and meticulously </w:t>
      </w:r>
      <w:r w:rsidR="00D8635B">
        <w:rPr>
          <w:rFonts w:ascii="Arial" w:hAnsi="Arial" w:cs="Arial"/>
          <w:sz w:val="24"/>
          <w:szCs w:val="24"/>
        </w:rPr>
        <w:t xml:space="preserve">researched </w:t>
      </w:r>
      <w:r>
        <w:rPr>
          <w:rFonts w:ascii="Arial" w:hAnsi="Arial" w:cs="Arial"/>
          <w:sz w:val="24"/>
          <w:szCs w:val="24"/>
        </w:rPr>
        <w:t xml:space="preserve">history all come together in </w:t>
      </w:r>
      <w:r w:rsidRPr="00163AE6">
        <w:rPr>
          <w:b/>
          <w:bCs/>
          <w:sz w:val="24"/>
          <w:szCs w:val="24"/>
        </w:rPr>
        <w:t>AMERICAN HEART IN WWI: A CARNEGIE HALL TRIBUTE</w:t>
      </w:r>
      <w:r>
        <w:rPr>
          <w:b/>
          <w:bCs/>
          <w:sz w:val="24"/>
          <w:szCs w:val="24"/>
        </w:rPr>
        <w:t xml:space="preserve">, </w:t>
      </w:r>
      <w:r>
        <w:rPr>
          <w:rFonts w:ascii="Arial" w:hAnsi="Arial" w:cs="Arial"/>
          <w:sz w:val="24"/>
          <w:szCs w:val="24"/>
        </w:rPr>
        <w:t xml:space="preserve">a panoramic musical and visual account that brings America’s World War I story to life. Created, written and narrated by </w:t>
      </w:r>
      <w:r w:rsidR="00337558">
        <w:rPr>
          <w:rFonts w:ascii="Arial" w:hAnsi="Arial" w:cs="Arial"/>
          <w:sz w:val="24"/>
          <w:szCs w:val="24"/>
        </w:rPr>
        <w:t>his</w:t>
      </w:r>
      <w:r w:rsidR="00C82723">
        <w:rPr>
          <w:rFonts w:ascii="Arial" w:hAnsi="Arial" w:cs="Arial"/>
          <w:sz w:val="24"/>
          <w:szCs w:val="24"/>
        </w:rPr>
        <w:t xml:space="preserve">torian </w:t>
      </w:r>
      <w:r w:rsidRPr="00721BBA">
        <w:rPr>
          <w:rFonts w:ascii="Arial" w:hAnsi="Arial" w:cs="Arial"/>
          <w:b/>
          <w:bCs/>
          <w:sz w:val="24"/>
          <w:szCs w:val="24"/>
        </w:rPr>
        <w:t>John Monsky</w:t>
      </w:r>
      <w:r w:rsidR="0012044B">
        <w:rPr>
          <w:rFonts w:ascii="Arial" w:hAnsi="Arial" w:cs="Arial"/>
          <w:sz w:val="24"/>
          <w:szCs w:val="24"/>
        </w:rPr>
        <w:t xml:space="preserve"> and directed </w:t>
      </w:r>
      <w:r w:rsidR="00480621">
        <w:rPr>
          <w:rFonts w:ascii="Arial" w:hAnsi="Arial" w:cs="Arial"/>
          <w:sz w:val="24"/>
          <w:szCs w:val="24"/>
        </w:rPr>
        <w:t>for the stage</w:t>
      </w:r>
      <w:r w:rsidR="0012044B">
        <w:rPr>
          <w:rFonts w:ascii="Arial" w:hAnsi="Arial" w:cs="Arial"/>
          <w:sz w:val="24"/>
          <w:szCs w:val="24"/>
        </w:rPr>
        <w:t xml:space="preserve"> </w:t>
      </w:r>
      <w:r w:rsidR="00A36942">
        <w:rPr>
          <w:rFonts w:ascii="Arial" w:hAnsi="Arial" w:cs="Arial"/>
          <w:sz w:val="24"/>
          <w:szCs w:val="24"/>
        </w:rPr>
        <w:t xml:space="preserve">by </w:t>
      </w:r>
      <w:r w:rsidR="0012044B">
        <w:rPr>
          <w:rFonts w:ascii="Arial" w:hAnsi="Arial" w:cs="Arial"/>
          <w:sz w:val="24"/>
          <w:szCs w:val="24"/>
        </w:rPr>
        <w:t xml:space="preserve">Tony Award winner </w:t>
      </w:r>
      <w:r w:rsidR="0012044B" w:rsidRPr="00A36942">
        <w:rPr>
          <w:rFonts w:ascii="Arial" w:hAnsi="Arial" w:cs="Arial"/>
          <w:b/>
          <w:bCs/>
          <w:sz w:val="24"/>
          <w:szCs w:val="24"/>
        </w:rPr>
        <w:t>Michael Mayer</w:t>
      </w:r>
      <w:r w:rsidR="0012044B">
        <w:rPr>
          <w:rFonts w:ascii="Arial" w:hAnsi="Arial" w:cs="Arial"/>
          <w:sz w:val="24"/>
          <w:szCs w:val="24"/>
        </w:rPr>
        <w:t xml:space="preserve"> (</w:t>
      </w:r>
      <w:r w:rsidR="0012044B" w:rsidRPr="00505187">
        <w:rPr>
          <w:rFonts w:ascii="Arial" w:hAnsi="Arial" w:cs="Arial"/>
          <w:i/>
          <w:iCs/>
          <w:sz w:val="24"/>
          <w:szCs w:val="24"/>
        </w:rPr>
        <w:t>Spring Awakening</w:t>
      </w:r>
      <w:r w:rsidR="0012044B">
        <w:rPr>
          <w:rFonts w:ascii="Arial" w:hAnsi="Arial" w:cs="Arial"/>
          <w:sz w:val="24"/>
          <w:szCs w:val="24"/>
        </w:rPr>
        <w:t xml:space="preserve">), </w:t>
      </w:r>
      <w:r w:rsidR="00313400">
        <w:rPr>
          <w:rFonts w:ascii="Arial" w:hAnsi="Arial" w:cs="Arial"/>
          <w:sz w:val="24"/>
          <w:szCs w:val="24"/>
        </w:rPr>
        <w:t>this</w:t>
      </w:r>
      <w:r w:rsidR="00D8635B">
        <w:rPr>
          <w:rFonts w:ascii="Arial" w:hAnsi="Arial" w:cs="Arial"/>
          <w:sz w:val="24"/>
          <w:szCs w:val="24"/>
        </w:rPr>
        <w:t xml:space="preserve"> tribute to </w:t>
      </w:r>
      <w:r w:rsidR="000508B9">
        <w:rPr>
          <w:rFonts w:ascii="Arial" w:hAnsi="Arial" w:cs="Arial"/>
          <w:sz w:val="24"/>
          <w:szCs w:val="24"/>
        </w:rPr>
        <w:t>those who fought</w:t>
      </w:r>
      <w:r w:rsidR="00B07D10">
        <w:rPr>
          <w:rFonts w:ascii="Arial" w:hAnsi="Arial" w:cs="Arial"/>
          <w:sz w:val="24"/>
          <w:szCs w:val="24"/>
        </w:rPr>
        <w:t>,</w:t>
      </w:r>
      <w:r w:rsidR="000508B9">
        <w:rPr>
          <w:rFonts w:ascii="Arial" w:hAnsi="Arial" w:cs="Arial"/>
          <w:sz w:val="24"/>
          <w:szCs w:val="24"/>
        </w:rPr>
        <w:t xml:space="preserve"> </w:t>
      </w:r>
      <w:r w:rsidR="00D8635B">
        <w:rPr>
          <w:rFonts w:ascii="Arial" w:hAnsi="Arial" w:cs="Arial"/>
          <w:sz w:val="24"/>
          <w:szCs w:val="24"/>
        </w:rPr>
        <w:t xml:space="preserve">and </w:t>
      </w:r>
      <w:r w:rsidR="00D8635B" w:rsidRPr="00D8635B">
        <w:rPr>
          <w:rFonts w:ascii="Arial" w:hAnsi="Arial" w:cs="Arial"/>
          <w:sz w:val="24"/>
          <w:szCs w:val="24"/>
        </w:rPr>
        <w:t>th</w:t>
      </w:r>
      <w:r w:rsidR="000508B9">
        <w:rPr>
          <w:rFonts w:ascii="Arial" w:hAnsi="Arial" w:cs="Arial"/>
          <w:sz w:val="24"/>
          <w:szCs w:val="24"/>
        </w:rPr>
        <w:t>ose they left</w:t>
      </w:r>
      <w:r w:rsidR="00B8281A">
        <w:rPr>
          <w:rFonts w:ascii="Arial" w:hAnsi="Arial" w:cs="Arial"/>
          <w:sz w:val="24"/>
          <w:szCs w:val="24"/>
        </w:rPr>
        <w:t xml:space="preserve"> </w:t>
      </w:r>
      <w:r w:rsidR="000508B9">
        <w:rPr>
          <w:rFonts w:ascii="Arial" w:hAnsi="Arial" w:cs="Arial"/>
          <w:sz w:val="24"/>
          <w:szCs w:val="24"/>
        </w:rPr>
        <w:t>behind</w:t>
      </w:r>
      <w:r w:rsidR="000E669B">
        <w:rPr>
          <w:rFonts w:ascii="Arial" w:hAnsi="Arial" w:cs="Arial"/>
          <w:sz w:val="24"/>
          <w:szCs w:val="24"/>
        </w:rPr>
        <w:t>,</w:t>
      </w:r>
      <w:r w:rsidR="00C24639">
        <w:rPr>
          <w:rFonts w:ascii="Arial" w:hAnsi="Arial" w:cs="Arial"/>
          <w:sz w:val="24"/>
          <w:szCs w:val="24"/>
        </w:rPr>
        <w:t xml:space="preserve"> </w:t>
      </w:r>
      <w:r w:rsidR="00D8635B" w:rsidRPr="00D8635B">
        <w:rPr>
          <w:rFonts w:ascii="Arial" w:hAnsi="Arial" w:cs="Arial"/>
          <w:sz w:val="24"/>
          <w:szCs w:val="24"/>
        </w:rPr>
        <w:t xml:space="preserve">premieres Veterans Day, Tuesday, November 11, 2025, </w:t>
      </w:r>
      <w:r w:rsidR="00F06067">
        <w:rPr>
          <w:rFonts w:ascii="Arial" w:hAnsi="Arial" w:cs="Arial"/>
          <w:sz w:val="24"/>
          <w:szCs w:val="24"/>
        </w:rPr>
        <w:t>8</w:t>
      </w:r>
      <w:r w:rsidR="00D8635B" w:rsidRPr="00D8635B">
        <w:rPr>
          <w:rFonts w:ascii="Arial" w:hAnsi="Arial" w:cs="Arial"/>
          <w:sz w:val="24"/>
          <w:szCs w:val="24"/>
        </w:rPr>
        <w:t>:00-10:00 p.m. ET</w:t>
      </w:r>
      <w:r w:rsidR="003E2767">
        <w:rPr>
          <w:rFonts w:ascii="Arial" w:hAnsi="Arial" w:cs="Arial"/>
          <w:sz w:val="24"/>
          <w:szCs w:val="24"/>
        </w:rPr>
        <w:t xml:space="preserve"> </w:t>
      </w:r>
      <w:r w:rsidR="00D8635B" w:rsidRPr="00D8635B">
        <w:rPr>
          <w:rFonts w:ascii="Arial" w:hAnsi="Arial" w:cs="Arial"/>
          <w:color w:val="222222"/>
          <w:sz w:val="24"/>
          <w:szCs w:val="24"/>
        </w:rPr>
        <w:t>(</w:t>
      </w:r>
      <w:hyperlink r:id="rId8" w:tgtFrame="_blank" w:tooltip="https://www.pbs.org/tv_schedules/" w:history="1">
        <w:r w:rsidR="00D8635B" w:rsidRPr="00D8635B">
          <w:rPr>
            <w:rStyle w:val="Hyperlink"/>
            <w:rFonts w:ascii="Arial" w:hAnsi="Arial" w:cs="Arial"/>
            <w:color w:val="0312FF"/>
            <w:sz w:val="24"/>
            <w:szCs w:val="24"/>
          </w:rPr>
          <w:t>check local listings</w:t>
        </w:r>
      </w:hyperlink>
      <w:r w:rsidR="00D8635B" w:rsidRPr="00D8635B">
        <w:rPr>
          <w:rFonts w:ascii="Arial" w:hAnsi="Arial" w:cs="Arial"/>
          <w:color w:val="222222"/>
          <w:sz w:val="24"/>
          <w:szCs w:val="24"/>
        </w:rPr>
        <w:t>)</w:t>
      </w:r>
      <w:r w:rsidR="00D8635B" w:rsidRPr="00D8635B">
        <w:rPr>
          <w:rStyle w:val="apple-converted-space"/>
          <w:rFonts w:ascii="Arial" w:hAnsi="Arial" w:cs="Arial"/>
          <w:color w:val="222222"/>
          <w:sz w:val="24"/>
          <w:szCs w:val="24"/>
        </w:rPr>
        <w:t> </w:t>
      </w:r>
      <w:r w:rsidR="00D8635B" w:rsidRPr="00D8635B">
        <w:rPr>
          <w:rFonts w:ascii="Arial" w:hAnsi="Arial" w:cs="Arial"/>
          <w:sz w:val="24"/>
          <w:szCs w:val="24"/>
        </w:rPr>
        <w:t>on PBS, </w:t>
      </w:r>
      <w:hyperlink r:id="rId9" w:tgtFrame="_blank" w:tooltip="http://www.pbs.org/" w:history="1">
        <w:r w:rsidR="00D8635B" w:rsidRPr="00D8635B">
          <w:rPr>
            <w:rStyle w:val="Hyperlink"/>
            <w:rFonts w:ascii="Arial" w:hAnsi="Arial" w:cs="Arial"/>
            <w:color w:val="0312FF"/>
            <w:sz w:val="24"/>
            <w:szCs w:val="24"/>
          </w:rPr>
          <w:t>PBS.org</w:t>
        </w:r>
      </w:hyperlink>
      <w:r w:rsidR="00D8635B" w:rsidRPr="00D8635B">
        <w:rPr>
          <w:rFonts w:ascii="Arial" w:hAnsi="Arial" w:cs="Arial"/>
          <w:sz w:val="24"/>
          <w:szCs w:val="24"/>
        </w:rPr>
        <w:t> and the </w:t>
      </w:r>
      <w:hyperlink r:id="rId10" w:tgtFrame="_blank" w:tooltip="https://www.pbs.org/pbs-video-app/" w:history="1">
        <w:r w:rsidR="00D8635B" w:rsidRPr="00D8635B">
          <w:rPr>
            <w:rStyle w:val="Hyperlink"/>
            <w:rFonts w:ascii="Arial" w:hAnsi="Arial" w:cs="Arial"/>
            <w:color w:val="0312FF"/>
            <w:sz w:val="24"/>
            <w:szCs w:val="24"/>
          </w:rPr>
          <w:t>PBS app</w:t>
        </w:r>
      </w:hyperlink>
      <w:hyperlink r:id="rId11" w:tgtFrame="_blank" w:tooltip="https://www.pbs.org/pbs-video-app/" w:history="1">
        <w:r w:rsidR="00D8635B" w:rsidRPr="00D8635B">
          <w:rPr>
            <w:rStyle w:val="Hyperlink"/>
            <w:rFonts w:ascii="Arial" w:hAnsi="Arial" w:cs="Arial"/>
            <w:color w:val="954F72"/>
            <w:sz w:val="24"/>
            <w:szCs w:val="24"/>
          </w:rPr>
          <w:t>.</w:t>
        </w:r>
      </w:hyperlink>
      <w:r w:rsidR="00D8635B" w:rsidRPr="00D8635B">
        <w:rPr>
          <w:rFonts w:ascii="Arial" w:hAnsi="Arial" w:cs="Arial"/>
          <w:sz w:val="24"/>
          <w:szCs w:val="24"/>
        </w:rPr>
        <w:t> </w:t>
      </w:r>
    </w:p>
    <w:p w14:paraId="152C4638" w14:textId="77777777" w:rsidR="00313400" w:rsidRDefault="00313400" w:rsidP="00D3431C">
      <w:pPr>
        <w:pStyle w:val="p1"/>
        <w:rPr>
          <w:rFonts w:ascii="Arial" w:hAnsi="Arial" w:cs="Arial"/>
          <w:sz w:val="24"/>
          <w:szCs w:val="24"/>
        </w:rPr>
      </w:pPr>
    </w:p>
    <w:p w14:paraId="65EDE59C" w14:textId="32C8909E" w:rsidR="00F03F09" w:rsidRDefault="005714C2" w:rsidP="005714C2">
      <w:pPr>
        <w:textAlignment w:val="baseline"/>
        <w:rPr>
          <w:rFonts w:cs="Arial"/>
          <w:color w:val="000000"/>
        </w:rPr>
      </w:pPr>
      <w:r>
        <w:rPr>
          <w:rFonts w:cs="Arial"/>
        </w:rPr>
        <w:t>Filmed at Carnegie Hall in April 2025</w:t>
      </w:r>
      <w:r w:rsidR="00F1054A">
        <w:rPr>
          <w:rFonts w:cs="Arial"/>
        </w:rPr>
        <w:t xml:space="preserve"> by</w:t>
      </w:r>
      <w:r w:rsidR="00AD5577">
        <w:rPr>
          <w:rFonts w:cs="Arial"/>
        </w:rPr>
        <w:t xml:space="preserve"> the </w:t>
      </w:r>
      <w:r w:rsidR="00F1054A">
        <w:rPr>
          <w:rFonts w:cs="Arial"/>
        </w:rPr>
        <w:t>Academy Award-winning RadicalMedia,</w:t>
      </w:r>
      <w:r>
        <w:rPr>
          <w:rFonts w:cs="Arial"/>
        </w:rPr>
        <w:t xml:space="preserve"> </w:t>
      </w:r>
      <w:r w:rsidR="003A65E2">
        <w:rPr>
          <w:rFonts w:cs="Arial"/>
        </w:rPr>
        <w:t xml:space="preserve">this living documentary </w:t>
      </w:r>
      <w:r>
        <w:rPr>
          <w:rFonts w:cs="Arial"/>
        </w:rPr>
        <w:t xml:space="preserve">features </w:t>
      </w:r>
      <w:r w:rsidR="00F03F09">
        <w:rPr>
          <w:rFonts w:cs="Arial"/>
        </w:rPr>
        <w:t>the</w:t>
      </w:r>
      <w:r>
        <w:rPr>
          <w:rFonts w:cs="Arial"/>
        </w:rPr>
        <w:t xml:space="preserve"> 60-piece </w:t>
      </w:r>
      <w:r w:rsidR="00F03F09">
        <w:rPr>
          <w:rFonts w:cs="Arial"/>
        </w:rPr>
        <w:t>O</w:t>
      </w:r>
      <w:r>
        <w:rPr>
          <w:rFonts w:cs="Arial"/>
        </w:rPr>
        <w:t xml:space="preserve">rchestra </w:t>
      </w:r>
      <w:r w:rsidR="00F03F09">
        <w:rPr>
          <w:rFonts w:cs="Arial"/>
        </w:rPr>
        <w:t xml:space="preserve">of St. Luke’s </w:t>
      </w:r>
      <w:r>
        <w:rPr>
          <w:rFonts w:cs="Arial"/>
        </w:rPr>
        <w:t xml:space="preserve">and a stellar cast — </w:t>
      </w:r>
      <w:r w:rsidRPr="00313400">
        <w:rPr>
          <w:rFonts w:cs="Arial"/>
          <w:b/>
          <w:bCs/>
          <w:color w:val="000000"/>
        </w:rPr>
        <w:t>Adam Chanler-Berat </w:t>
      </w:r>
      <w:r w:rsidRPr="00313400">
        <w:rPr>
          <w:rFonts w:cs="Arial"/>
          <w:color w:val="000000"/>
        </w:rPr>
        <w:t>(</w:t>
      </w:r>
      <w:r w:rsidRPr="00313400">
        <w:rPr>
          <w:rFonts w:cs="Arial"/>
          <w:i/>
          <w:iCs/>
          <w:color w:val="000000"/>
        </w:rPr>
        <w:t>Next to Normal</w:t>
      </w:r>
      <w:r w:rsidRPr="00313400">
        <w:rPr>
          <w:rFonts w:cs="Arial"/>
          <w:color w:val="000000"/>
        </w:rPr>
        <w:t>), </w:t>
      </w:r>
      <w:r w:rsidRPr="005714C2">
        <w:rPr>
          <w:rFonts w:cs="Arial"/>
          <w:b/>
          <w:bCs/>
          <w:color w:val="000000"/>
        </w:rPr>
        <w:t>Nicholas Christopher</w:t>
      </w:r>
      <w:r>
        <w:rPr>
          <w:rFonts w:cs="Arial"/>
          <w:color w:val="000000"/>
        </w:rPr>
        <w:t xml:space="preserve"> </w:t>
      </w:r>
      <w:r w:rsidRPr="00313400">
        <w:rPr>
          <w:rFonts w:cs="Arial"/>
          <w:color w:val="000000"/>
        </w:rPr>
        <w:t>(</w:t>
      </w:r>
      <w:r w:rsidRPr="00313400">
        <w:rPr>
          <w:rFonts w:cs="Arial"/>
          <w:i/>
          <w:iCs/>
          <w:color w:val="000000"/>
        </w:rPr>
        <w:t>Hamilton</w:t>
      </w:r>
      <w:r w:rsidR="00F03F09">
        <w:rPr>
          <w:rFonts w:cs="Arial"/>
          <w:i/>
          <w:iCs/>
          <w:color w:val="000000"/>
        </w:rPr>
        <w:t>, Chess</w:t>
      </w:r>
      <w:r w:rsidRPr="00313400">
        <w:rPr>
          <w:rFonts w:cs="Arial"/>
          <w:color w:val="000000"/>
        </w:rPr>
        <w:t>), </w:t>
      </w:r>
      <w:r w:rsidRPr="00313400">
        <w:rPr>
          <w:rFonts w:cs="Arial"/>
          <w:b/>
          <w:bCs/>
          <w:color w:val="000000"/>
        </w:rPr>
        <w:t>Micaela Diamond </w:t>
      </w:r>
      <w:r w:rsidRPr="00313400">
        <w:rPr>
          <w:rFonts w:cs="Arial"/>
          <w:color w:val="000000"/>
        </w:rPr>
        <w:t>(</w:t>
      </w:r>
      <w:r w:rsidRPr="00313400">
        <w:rPr>
          <w:rFonts w:cs="Arial"/>
          <w:i/>
          <w:iCs/>
          <w:color w:val="000000"/>
        </w:rPr>
        <w:t>Parade</w:t>
      </w:r>
      <w:r w:rsidRPr="00313400">
        <w:rPr>
          <w:rFonts w:cs="Arial"/>
          <w:color w:val="000000"/>
        </w:rPr>
        <w:t>), </w:t>
      </w:r>
      <w:r w:rsidRPr="00313400">
        <w:rPr>
          <w:rFonts w:cs="Arial"/>
          <w:b/>
          <w:bCs/>
          <w:color w:val="000000"/>
        </w:rPr>
        <w:t>Gracie McGraw </w:t>
      </w:r>
      <w:r w:rsidRPr="00313400">
        <w:rPr>
          <w:rFonts w:cs="Arial"/>
          <w:color w:val="000000"/>
        </w:rPr>
        <w:t>(</w:t>
      </w:r>
      <w:r w:rsidR="00F03F09" w:rsidRPr="009D6105">
        <w:rPr>
          <w:rFonts w:cs="Arial"/>
          <w:i/>
          <w:iCs/>
          <w:color w:val="000000"/>
        </w:rPr>
        <w:t>BABE</w:t>
      </w:r>
      <w:r w:rsidR="00F03F09">
        <w:rPr>
          <w:rFonts w:cs="Arial"/>
          <w:color w:val="000000"/>
        </w:rPr>
        <w:t xml:space="preserve">) </w:t>
      </w:r>
      <w:r w:rsidRPr="00313400">
        <w:rPr>
          <w:rFonts w:cs="Arial"/>
          <w:color w:val="000000"/>
        </w:rPr>
        <w:t>and </w:t>
      </w:r>
      <w:r w:rsidRPr="00313400">
        <w:rPr>
          <w:rFonts w:cs="Arial"/>
          <w:b/>
          <w:bCs/>
          <w:color w:val="000000"/>
        </w:rPr>
        <w:t>Diego Andres Rodriguez </w:t>
      </w:r>
      <w:r w:rsidRPr="00313400">
        <w:rPr>
          <w:rFonts w:cs="Arial"/>
          <w:color w:val="000000"/>
        </w:rPr>
        <w:t>(</w:t>
      </w:r>
      <w:r w:rsidRPr="00313400">
        <w:rPr>
          <w:rFonts w:cs="Arial"/>
          <w:i/>
          <w:iCs/>
          <w:color w:val="000000"/>
        </w:rPr>
        <w:t>Sunset Boulevard</w:t>
      </w:r>
      <w:r w:rsidR="00F03F09">
        <w:rPr>
          <w:rFonts w:cs="Arial"/>
          <w:i/>
          <w:iCs/>
          <w:color w:val="000000"/>
        </w:rPr>
        <w:t>, Evita</w:t>
      </w:r>
      <w:r w:rsidRPr="00313400">
        <w:rPr>
          <w:rFonts w:cs="Arial"/>
          <w:color w:val="000000"/>
        </w:rPr>
        <w:t>)</w:t>
      </w:r>
      <w:r w:rsidR="00F03F09">
        <w:rPr>
          <w:rFonts w:cs="Arial"/>
          <w:color w:val="000000"/>
        </w:rPr>
        <w:t xml:space="preserve">, conducted by </w:t>
      </w:r>
      <w:r w:rsidR="00F03F09" w:rsidRPr="004C4071">
        <w:rPr>
          <w:rFonts w:cs="Arial"/>
        </w:rPr>
        <w:t>music supervisor and arranger</w:t>
      </w:r>
      <w:r w:rsidR="00F03F09">
        <w:rPr>
          <w:rFonts w:cs="Arial"/>
          <w:color w:val="000000"/>
        </w:rPr>
        <w:t xml:space="preserve"> </w:t>
      </w:r>
      <w:r w:rsidR="00F03F09" w:rsidRPr="00721BBA">
        <w:rPr>
          <w:rFonts w:cs="Arial"/>
          <w:b/>
          <w:bCs/>
        </w:rPr>
        <w:t xml:space="preserve">Ian Weinberger </w:t>
      </w:r>
      <w:r w:rsidR="00F03F09" w:rsidRPr="004C4071">
        <w:rPr>
          <w:rFonts w:cs="Arial"/>
        </w:rPr>
        <w:t>(</w:t>
      </w:r>
      <w:r w:rsidR="00F03F09" w:rsidRPr="00A767D9">
        <w:rPr>
          <w:rFonts w:cs="Arial"/>
          <w:i/>
          <w:iCs/>
        </w:rPr>
        <w:t>Hamilton, Chess</w:t>
      </w:r>
      <w:r w:rsidR="00F03F09" w:rsidRPr="004C4071">
        <w:rPr>
          <w:rFonts w:cs="Arial"/>
        </w:rPr>
        <w:t>)</w:t>
      </w:r>
      <w:r w:rsidR="00F03F09">
        <w:rPr>
          <w:rFonts w:cs="Arial"/>
        </w:rPr>
        <w:t>.</w:t>
      </w:r>
    </w:p>
    <w:p w14:paraId="0137731A" w14:textId="77777777" w:rsidR="00F03F09" w:rsidRDefault="00F03F09" w:rsidP="005714C2">
      <w:pPr>
        <w:textAlignment w:val="baseline"/>
        <w:rPr>
          <w:rFonts w:cs="Arial"/>
          <w:color w:val="000000"/>
        </w:rPr>
      </w:pPr>
    </w:p>
    <w:p w14:paraId="6260B955" w14:textId="4C22FBD6" w:rsidR="005714C2" w:rsidRDefault="00F97381" w:rsidP="005714C2">
      <w:pPr>
        <w:textAlignment w:val="baseline"/>
        <w:rPr>
          <w:rFonts w:cs="Arial"/>
          <w:color w:val="000000"/>
        </w:rPr>
      </w:pPr>
      <w:r>
        <w:rPr>
          <w:rFonts w:cs="Arial"/>
          <w:color w:val="000000"/>
        </w:rPr>
        <w:lastRenderedPageBreak/>
        <w:t>Bursting</w:t>
      </w:r>
      <w:r w:rsidR="005714C2">
        <w:rPr>
          <w:rFonts w:cs="Arial"/>
          <w:color w:val="000000"/>
        </w:rPr>
        <w:t xml:space="preserve"> with </w:t>
      </w:r>
      <w:r w:rsidR="00DD317B">
        <w:rPr>
          <w:rFonts w:cs="Arial"/>
          <w:color w:val="000000"/>
        </w:rPr>
        <w:t xml:space="preserve">dozens of </w:t>
      </w:r>
      <w:r w:rsidR="005714C2" w:rsidRPr="00313400">
        <w:rPr>
          <w:rFonts w:cs="Arial"/>
        </w:rPr>
        <w:t xml:space="preserve">songs </w:t>
      </w:r>
      <w:r w:rsidR="00BC10B2">
        <w:rPr>
          <w:rFonts w:cs="Arial"/>
        </w:rPr>
        <w:t>from</w:t>
      </w:r>
      <w:r w:rsidR="005714C2" w:rsidRPr="00313400">
        <w:rPr>
          <w:rFonts w:cs="Arial"/>
        </w:rPr>
        <w:t xml:space="preserve"> the period </w:t>
      </w:r>
      <w:r w:rsidR="00BC10B2">
        <w:rPr>
          <w:rFonts w:cs="Arial"/>
        </w:rPr>
        <w:t>by</w:t>
      </w:r>
      <w:r w:rsidR="005714C2" w:rsidRPr="00313400">
        <w:rPr>
          <w:rFonts w:cs="Arial"/>
        </w:rPr>
        <w:t xml:space="preserve"> composers Irving Berlin, James Reese Europe, George M. Cohan and others</w:t>
      </w:r>
      <w:r w:rsidR="003E70EE">
        <w:t xml:space="preserve">; rare archival film of American soldiers and WWI figures; historic flags from the period and a narrative rich with twists and </w:t>
      </w:r>
      <w:r w:rsidR="00336CC0">
        <w:t xml:space="preserve">turns, </w:t>
      </w:r>
      <w:r w:rsidR="00336CC0" w:rsidRPr="00336CC0">
        <w:rPr>
          <w:b/>
          <w:bCs/>
        </w:rPr>
        <w:t>AMERICAN</w:t>
      </w:r>
      <w:r w:rsidR="005714C2" w:rsidRPr="00313400">
        <w:rPr>
          <w:rFonts w:cs="Arial"/>
          <w:b/>
          <w:bCs/>
        </w:rPr>
        <w:t xml:space="preserve"> HEART</w:t>
      </w:r>
      <w:r w:rsidR="005714C2" w:rsidRPr="00313400">
        <w:rPr>
          <w:rFonts w:cs="Arial"/>
        </w:rPr>
        <w:t xml:space="preserve"> captures the voice of a generation set adrift, forever changed and looking for answers. </w:t>
      </w:r>
    </w:p>
    <w:p w14:paraId="0632B545" w14:textId="77777777" w:rsidR="005714C2" w:rsidRDefault="005714C2" w:rsidP="00313400">
      <w:pPr>
        <w:textAlignment w:val="baseline"/>
        <w:rPr>
          <w:rFonts w:cs="Arial"/>
          <w:color w:val="000000"/>
        </w:rPr>
      </w:pPr>
    </w:p>
    <w:p w14:paraId="7E3A18AD" w14:textId="78F73F78" w:rsidR="00C24639" w:rsidRDefault="00D8635B" w:rsidP="00D8635B">
      <w:pPr>
        <w:pStyle w:val="p1"/>
        <w:rPr>
          <w:rFonts w:ascii="Arial" w:hAnsi="Arial" w:cs="Arial"/>
          <w:sz w:val="24"/>
          <w:szCs w:val="24"/>
        </w:rPr>
      </w:pPr>
      <w:r w:rsidRPr="00D8635B">
        <w:rPr>
          <w:rFonts w:ascii="Arial" w:hAnsi="Arial" w:cs="Arial"/>
          <w:sz w:val="24"/>
          <w:szCs w:val="24"/>
        </w:rPr>
        <w:t xml:space="preserve">Using F. Scott Fitzgerald’s </w:t>
      </w:r>
      <w:r w:rsidRPr="00D8635B">
        <w:rPr>
          <w:rFonts w:ascii="Arial" w:hAnsi="Arial" w:cs="Arial"/>
          <w:i/>
          <w:iCs/>
          <w:sz w:val="24"/>
          <w:szCs w:val="24"/>
        </w:rPr>
        <w:t>The Great Gatsby</w:t>
      </w:r>
      <w:r w:rsidR="00BE1443">
        <w:rPr>
          <w:rFonts w:ascii="Arial" w:hAnsi="Arial" w:cs="Arial"/>
          <w:i/>
          <w:iCs/>
          <w:sz w:val="24"/>
          <w:szCs w:val="24"/>
        </w:rPr>
        <w:t xml:space="preserve"> </w:t>
      </w:r>
      <w:r w:rsidR="00BE1443" w:rsidRPr="00D8635B">
        <w:rPr>
          <w:rFonts w:ascii="Arial" w:hAnsi="Arial" w:cs="Arial"/>
          <w:sz w:val="24"/>
          <w:szCs w:val="24"/>
        </w:rPr>
        <w:t xml:space="preserve">as a </w:t>
      </w:r>
      <w:r w:rsidR="00BE1443">
        <w:rPr>
          <w:rFonts w:ascii="Arial" w:hAnsi="Arial" w:cs="Arial"/>
          <w:sz w:val="24"/>
          <w:szCs w:val="24"/>
        </w:rPr>
        <w:t>framework</w:t>
      </w:r>
      <w:r w:rsidR="00F1054A">
        <w:rPr>
          <w:rFonts w:ascii="Arial" w:hAnsi="Arial" w:cs="Arial"/>
          <w:i/>
          <w:iCs/>
          <w:sz w:val="24"/>
          <w:szCs w:val="24"/>
        </w:rPr>
        <w:t xml:space="preserve">, </w:t>
      </w:r>
      <w:r w:rsidR="00F1054A">
        <w:rPr>
          <w:rFonts w:ascii="Arial" w:hAnsi="Arial" w:cs="Arial"/>
          <w:sz w:val="24"/>
          <w:szCs w:val="24"/>
        </w:rPr>
        <w:t>which marked its 100</w:t>
      </w:r>
      <w:r w:rsidR="00F1054A" w:rsidRPr="009D6105">
        <w:rPr>
          <w:rFonts w:ascii="Arial" w:hAnsi="Arial" w:cs="Arial"/>
          <w:sz w:val="24"/>
          <w:szCs w:val="24"/>
          <w:vertAlign w:val="superscript"/>
        </w:rPr>
        <w:t>th</w:t>
      </w:r>
      <w:r w:rsidR="00F1054A">
        <w:rPr>
          <w:rFonts w:ascii="Arial" w:hAnsi="Arial" w:cs="Arial"/>
          <w:sz w:val="24"/>
          <w:szCs w:val="24"/>
        </w:rPr>
        <w:t xml:space="preserve"> year since publication this year,</w:t>
      </w:r>
      <w:r w:rsidR="00BE1443">
        <w:rPr>
          <w:rFonts w:ascii="Arial" w:hAnsi="Arial" w:cs="Arial"/>
          <w:sz w:val="24"/>
          <w:szCs w:val="24"/>
        </w:rPr>
        <w:t xml:space="preserve"> </w:t>
      </w:r>
      <w:r w:rsidRPr="00D8635B">
        <w:rPr>
          <w:rFonts w:ascii="Arial" w:hAnsi="Arial" w:cs="Arial"/>
          <w:sz w:val="24"/>
          <w:szCs w:val="24"/>
        </w:rPr>
        <w:t xml:space="preserve">Monsky guides the audience from the war’s origins through its harrowing climax, as seen through the wartime experiences of Fitzgerald’s </w:t>
      </w:r>
      <w:r w:rsidR="00C24639">
        <w:rPr>
          <w:rFonts w:ascii="Arial" w:hAnsi="Arial" w:cs="Arial"/>
          <w:sz w:val="24"/>
          <w:szCs w:val="24"/>
        </w:rPr>
        <w:t xml:space="preserve">fictional </w:t>
      </w:r>
      <w:r w:rsidRPr="00D8635B">
        <w:rPr>
          <w:rFonts w:ascii="Arial" w:hAnsi="Arial" w:cs="Arial"/>
          <w:sz w:val="24"/>
          <w:szCs w:val="24"/>
        </w:rPr>
        <w:t xml:space="preserve">veterans Jay Gatsby and Nick Carraway, as well as five real-life figures from the war: </w:t>
      </w:r>
      <w:r w:rsidR="00F03F09">
        <w:rPr>
          <w:rFonts w:ascii="Arial" w:hAnsi="Arial" w:cs="Arial"/>
          <w:sz w:val="24"/>
          <w:szCs w:val="24"/>
        </w:rPr>
        <w:t xml:space="preserve">soldier and </w:t>
      </w:r>
      <w:r>
        <w:rPr>
          <w:rFonts w:ascii="Arial" w:hAnsi="Arial" w:cs="Arial"/>
          <w:sz w:val="24"/>
          <w:szCs w:val="24"/>
        </w:rPr>
        <w:t>m</w:t>
      </w:r>
      <w:r w:rsidRPr="00D8635B">
        <w:rPr>
          <w:rFonts w:ascii="Arial" w:hAnsi="Arial" w:cs="Arial"/>
          <w:sz w:val="24"/>
          <w:szCs w:val="24"/>
        </w:rPr>
        <w:t>usic pioneer</w:t>
      </w:r>
      <w:r w:rsidR="00066FF5">
        <w:rPr>
          <w:rFonts w:ascii="Arial" w:hAnsi="Arial" w:cs="Arial"/>
          <w:sz w:val="24"/>
          <w:szCs w:val="24"/>
        </w:rPr>
        <w:t xml:space="preserve"> </w:t>
      </w:r>
      <w:r w:rsidR="00066FF5" w:rsidRPr="00066FF5">
        <w:rPr>
          <w:rFonts w:ascii="Arial" w:hAnsi="Arial" w:cs="Arial"/>
          <w:b/>
          <w:bCs/>
          <w:sz w:val="24"/>
          <w:szCs w:val="24"/>
        </w:rPr>
        <w:t>James Reese Europe</w:t>
      </w:r>
      <w:r w:rsidR="00066FF5">
        <w:rPr>
          <w:rFonts w:ascii="Arial" w:hAnsi="Arial" w:cs="Arial"/>
          <w:sz w:val="24"/>
          <w:szCs w:val="24"/>
        </w:rPr>
        <w:t>, a</w:t>
      </w:r>
      <w:r w:rsidRPr="00D8635B">
        <w:rPr>
          <w:rFonts w:ascii="Arial" w:hAnsi="Arial" w:cs="Arial"/>
          <w:sz w:val="24"/>
          <w:szCs w:val="24"/>
        </w:rPr>
        <w:t xml:space="preserve"> civil rights trailblazer</w:t>
      </w:r>
      <w:r w:rsidR="00066FF5">
        <w:rPr>
          <w:rFonts w:ascii="Arial" w:hAnsi="Arial" w:cs="Arial"/>
          <w:sz w:val="24"/>
          <w:szCs w:val="24"/>
        </w:rPr>
        <w:t xml:space="preserve"> </w:t>
      </w:r>
      <w:r w:rsidRPr="00D8635B">
        <w:rPr>
          <w:rFonts w:ascii="Arial" w:hAnsi="Arial" w:cs="Arial"/>
          <w:sz w:val="24"/>
          <w:szCs w:val="24"/>
        </w:rPr>
        <w:t>and Harlem Hellfighter</w:t>
      </w:r>
      <w:r>
        <w:rPr>
          <w:rFonts w:ascii="Arial" w:hAnsi="Arial" w:cs="Arial"/>
          <w:sz w:val="24"/>
          <w:szCs w:val="24"/>
        </w:rPr>
        <w:t xml:space="preserve">; </w:t>
      </w:r>
      <w:r w:rsidRPr="00066FF5">
        <w:rPr>
          <w:rFonts w:ascii="Arial" w:hAnsi="Arial" w:cs="Arial"/>
          <w:b/>
          <w:bCs/>
          <w:sz w:val="24"/>
          <w:szCs w:val="24"/>
        </w:rPr>
        <w:t>Vera Brittain</w:t>
      </w:r>
      <w:r>
        <w:rPr>
          <w:rFonts w:ascii="Arial" w:hAnsi="Arial" w:cs="Arial"/>
          <w:sz w:val="24"/>
          <w:szCs w:val="24"/>
        </w:rPr>
        <w:t xml:space="preserve">, an </w:t>
      </w:r>
      <w:r w:rsidRPr="00D8635B">
        <w:rPr>
          <w:rFonts w:ascii="Arial" w:hAnsi="Arial" w:cs="Arial"/>
          <w:sz w:val="24"/>
          <w:szCs w:val="24"/>
        </w:rPr>
        <w:t>Oxford student and young nurse</w:t>
      </w:r>
      <w:r>
        <w:rPr>
          <w:rFonts w:ascii="Arial" w:hAnsi="Arial" w:cs="Arial"/>
          <w:sz w:val="24"/>
          <w:szCs w:val="24"/>
        </w:rPr>
        <w:t xml:space="preserve"> who loses everything in the war</w:t>
      </w:r>
      <w:r w:rsidR="00066FF5">
        <w:rPr>
          <w:rFonts w:ascii="Arial" w:hAnsi="Arial" w:cs="Arial"/>
          <w:sz w:val="24"/>
          <w:szCs w:val="24"/>
        </w:rPr>
        <w:t>;</w:t>
      </w:r>
      <w:r>
        <w:rPr>
          <w:rFonts w:ascii="Arial" w:hAnsi="Arial" w:cs="Arial"/>
          <w:sz w:val="24"/>
          <w:szCs w:val="24"/>
        </w:rPr>
        <w:t xml:space="preserve"> </w:t>
      </w:r>
      <w:r w:rsidRPr="00066FF5">
        <w:rPr>
          <w:rFonts w:ascii="Arial" w:hAnsi="Arial" w:cs="Arial"/>
          <w:b/>
          <w:bCs/>
          <w:sz w:val="24"/>
          <w:szCs w:val="24"/>
        </w:rPr>
        <w:t>Charles Whittlesey</w:t>
      </w:r>
      <w:r>
        <w:rPr>
          <w:rFonts w:ascii="Arial" w:hAnsi="Arial" w:cs="Arial"/>
          <w:sz w:val="24"/>
          <w:szCs w:val="24"/>
        </w:rPr>
        <w:t xml:space="preserve">, a </w:t>
      </w:r>
      <w:r w:rsidRPr="00D8635B">
        <w:rPr>
          <w:rFonts w:ascii="Arial" w:hAnsi="Arial" w:cs="Arial"/>
          <w:sz w:val="24"/>
          <w:szCs w:val="24"/>
        </w:rPr>
        <w:t>shy New York lawyer</w:t>
      </w:r>
      <w:r w:rsidR="00066FF5">
        <w:rPr>
          <w:rFonts w:ascii="Arial" w:hAnsi="Arial" w:cs="Arial"/>
          <w:sz w:val="24"/>
          <w:szCs w:val="24"/>
        </w:rPr>
        <w:t xml:space="preserve"> who</w:t>
      </w:r>
      <w:r>
        <w:rPr>
          <w:rFonts w:ascii="Arial" w:hAnsi="Arial" w:cs="Arial"/>
          <w:sz w:val="24"/>
          <w:szCs w:val="24"/>
        </w:rPr>
        <w:t xml:space="preserve"> </w:t>
      </w:r>
      <w:r w:rsidRPr="00D8635B">
        <w:rPr>
          <w:rFonts w:ascii="Arial" w:hAnsi="Arial" w:cs="Arial"/>
          <w:sz w:val="24"/>
          <w:szCs w:val="24"/>
        </w:rPr>
        <w:t>lead</w:t>
      </w:r>
      <w:r>
        <w:rPr>
          <w:rFonts w:ascii="Arial" w:hAnsi="Arial" w:cs="Arial"/>
          <w:sz w:val="24"/>
          <w:szCs w:val="24"/>
        </w:rPr>
        <w:t>s</w:t>
      </w:r>
      <w:r w:rsidRPr="00D8635B">
        <w:rPr>
          <w:rFonts w:ascii="Arial" w:hAnsi="Arial" w:cs="Arial"/>
          <w:sz w:val="24"/>
          <w:szCs w:val="24"/>
        </w:rPr>
        <w:t xml:space="preserve"> a melting pot of soldiers trapped under fire in the single biggest battle in American history</w:t>
      </w:r>
      <w:r>
        <w:rPr>
          <w:rFonts w:ascii="Arial" w:hAnsi="Arial" w:cs="Arial"/>
          <w:sz w:val="24"/>
          <w:szCs w:val="24"/>
        </w:rPr>
        <w:t xml:space="preserve">; combat pilot </w:t>
      </w:r>
      <w:r w:rsidRPr="00066FF5">
        <w:rPr>
          <w:rFonts w:ascii="Arial" w:hAnsi="Arial" w:cs="Arial"/>
          <w:b/>
          <w:bCs/>
          <w:sz w:val="24"/>
          <w:szCs w:val="24"/>
        </w:rPr>
        <w:t>Quentin Roosevelt</w:t>
      </w:r>
      <w:r>
        <w:rPr>
          <w:rFonts w:ascii="Arial" w:hAnsi="Arial" w:cs="Arial"/>
          <w:sz w:val="24"/>
          <w:szCs w:val="24"/>
        </w:rPr>
        <w:t>, son of President Theodore Roosevelt,</w:t>
      </w:r>
      <w:r w:rsidR="00045437">
        <w:rPr>
          <w:rFonts w:ascii="Arial" w:hAnsi="Arial" w:cs="Arial"/>
          <w:sz w:val="24"/>
          <w:szCs w:val="24"/>
        </w:rPr>
        <w:t xml:space="preserve"> </w:t>
      </w:r>
      <w:r w:rsidRPr="00D8635B">
        <w:rPr>
          <w:rFonts w:ascii="Arial" w:hAnsi="Arial" w:cs="Arial"/>
          <w:sz w:val="24"/>
          <w:szCs w:val="24"/>
        </w:rPr>
        <w:t>in love with</w:t>
      </w:r>
      <w:r w:rsidR="00066FF5">
        <w:rPr>
          <w:rFonts w:ascii="Arial" w:hAnsi="Arial" w:cs="Arial"/>
          <w:sz w:val="24"/>
          <w:szCs w:val="24"/>
        </w:rPr>
        <w:t xml:space="preserve"> </w:t>
      </w:r>
      <w:r w:rsidRPr="00D8635B">
        <w:rPr>
          <w:rFonts w:ascii="Arial" w:hAnsi="Arial" w:cs="Arial"/>
          <w:sz w:val="24"/>
          <w:szCs w:val="24"/>
        </w:rPr>
        <w:t xml:space="preserve">debutante and </w:t>
      </w:r>
      <w:r w:rsidR="000508B9">
        <w:rPr>
          <w:rFonts w:ascii="Arial" w:hAnsi="Arial" w:cs="Arial"/>
          <w:sz w:val="24"/>
          <w:szCs w:val="24"/>
        </w:rPr>
        <w:t xml:space="preserve">future </w:t>
      </w:r>
      <w:r w:rsidRPr="00D8635B">
        <w:rPr>
          <w:rFonts w:ascii="Arial" w:hAnsi="Arial" w:cs="Arial"/>
          <w:sz w:val="24"/>
          <w:szCs w:val="24"/>
        </w:rPr>
        <w:t xml:space="preserve">philanthropist </w:t>
      </w:r>
      <w:r w:rsidRPr="00066FF5">
        <w:rPr>
          <w:rFonts w:ascii="Arial" w:hAnsi="Arial" w:cs="Arial"/>
          <w:b/>
          <w:bCs/>
          <w:sz w:val="24"/>
          <w:szCs w:val="24"/>
        </w:rPr>
        <w:t>Flora Payne Whitney</w:t>
      </w:r>
      <w:r w:rsidRPr="00D8635B">
        <w:rPr>
          <w:rFonts w:ascii="Arial" w:hAnsi="Arial" w:cs="Arial"/>
          <w:sz w:val="24"/>
          <w:szCs w:val="24"/>
        </w:rPr>
        <w:t xml:space="preserve">. </w:t>
      </w:r>
    </w:p>
    <w:p w14:paraId="56A332EF" w14:textId="77777777" w:rsidR="00505187" w:rsidRDefault="00505187" w:rsidP="00D8635B">
      <w:pPr>
        <w:pStyle w:val="p1"/>
        <w:rPr>
          <w:rFonts w:ascii="Arial" w:hAnsi="Arial" w:cs="Arial"/>
          <w:sz w:val="24"/>
          <w:szCs w:val="24"/>
        </w:rPr>
      </w:pPr>
    </w:p>
    <w:p w14:paraId="45D88735" w14:textId="423184A9" w:rsidR="00505187" w:rsidRPr="00505187" w:rsidRDefault="00505187" w:rsidP="00505187">
      <w:pPr>
        <w:pStyle w:val="p1"/>
        <w:rPr>
          <w:rFonts w:ascii="Arial" w:hAnsi="Arial" w:cs="Arial"/>
          <w:sz w:val="24"/>
          <w:szCs w:val="24"/>
        </w:rPr>
      </w:pPr>
      <w:r>
        <w:rPr>
          <w:rFonts w:ascii="Arial" w:hAnsi="Arial" w:cs="Arial"/>
          <w:sz w:val="24"/>
          <w:szCs w:val="24"/>
        </w:rPr>
        <w:t>A</w:t>
      </w:r>
      <w:r w:rsidRPr="00505187">
        <w:rPr>
          <w:rFonts w:ascii="Arial" w:hAnsi="Arial" w:cs="Arial"/>
          <w:sz w:val="24"/>
          <w:szCs w:val="24"/>
        </w:rPr>
        <w:t xml:space="preserve"> bold re-envisioning of Monsky’s </w:t>
      </w:r>
      <w:r>
        <w:rPr>
          <w:rFonts w:ascii="Arial" w:hAnsi="Arial" w:cs="Arial"/>
          <w:sz w:val="24"/>
          <w:szCs w:val="24"/>
        </w:rPr>
        <w:t xml:space="preserve">critically acclaimed </w:t>
      </w:r>
      <w:r w:rsidRPr="00505187">
        <w:rPr>
          <w:rFonts w:ascii="Arial" w:hAnsi="Arial" w:cs="Arial"/>
          <w:sz w:val="24"/>
          <w:szCs w:val="24"/>
        </w:rPr>
        <w:t>original</w:t>
      </w:r>
      <w:r>
        <w:rPr>
          <w:rFonts w:ascii="Arial" w:hAnsi="Arial" w:cs="Arial"/>
          <w:sz w:val="24"/>
          <w:szCs w:val="24"/>
        </w:rPr>
        <w:t xml:space="preserve"> 2023 production, </w:t>
      </w:r>
      <w:r w:rsidRPr="00505187">
        <w:rPr>
          <w:rFonts w:ascii="Arial" w:hAnsi="Arial" w:cs="Arial"/>
          <w:i/>
          <w:iCs/>
          <w:sz w:val="24"/>
          <w:szCs w:val="24"/>
        </w:rPr>
        <w:t>The Great War &amp; The Great Gatsby</w:t>
      </w:r>
      <w:r>
        <w:rPr>
          <w:rFonts w:ascii="Arial" w:hAnsi="Arial" w:cs="Arial"/>
          <w:i/>
          <w:iCs/>
          <w:sz w:val="24"/>
          <w:szCs w:val="24"/>
        </w:rPr>
        <w:t>,</w:t>
      </w:r>
      <w:r w:rsidR="001479FB">
        <w:rPr>
          <w:rFonts w:ascii="Arial" w:hAnsi="Arial" w:cs="Arial"/>
          <w:i/>
          <w:iCs/>
          <w:sz w:val="24"/>
          <w:szCs w:val="24"/>
        </w:rPr>
        <w:t xml:space="preserve"> </w:t>
      </w:r>
      <w:r w:rsidRPr="00505187">
        <w:rPr>
          <w:rFonts w:ascii="Arial" w:hAnsi="Arial" w:cs="Arial"/>
          <w:b/>
          <w:bCs/>
          <w:sz w:val="24"/>
          <w:szCs w:val="24"/>
        </w:rPr>
        <w:t>AMERICAN HEART IN WWI: A CARNEGIE HALL TRIBUTE</w:t>
      </w:r>
      <w:r>
        <w:rPr>
          <w:rFonts w:ascii="Arial" w:hAnsi="Arial" w:cs="Arial"/>
          <w:b/>
          <w:bCs/>
          <w:sz w:val="24"/>
          <w:szCs w:val="24"/>
        </w:rPr>
        <w:t xml:space="preserve"> </w:t>
      </w:r>
      <w:r w:rsidR="00BC10B2">
        <w:rPr>
          <w:rFonts w:ascii="Arial" w:hAnsi="Arial" w:cs="Arial"/>
          <w:sz w:val="24"/>
          <w:szCs w:val="24"/>
        </w:rPr>
        <w:t>offers</w:t>
      </w:r>
      <w:r>
        <w:rPr>
          <w:rFonts w:ascii="Arial" w:hAnsi="Arial" w:cs="Arial"/>
          <w:sz w:val="24"/>
          <w:szCs w:val="24"/>
        </w:rPr>
        <w:t xml:space="preserve"> fresh insights, newly uncovered research, and additional musical selections</w:t>
      </w:r>
      <w:r w:rsidR="00BC10B2">
        <w:rPr>
          <w:rFonts w:ascii="Arial" w:hAnsi="Arial" w:cs="Arial"/>
          <w:sz w:val="24"/>
          <w:szCs w:val="24"/>
        </w:rPr>
        <w:t xml:space="preserve">, </w:t>
      </w:r>
      <w:r>
        <w:rPr>
          <w:rFonts w:ascii="Arial" w:hAnsi="Arial" w:cs="Arial"/>
          <w:sz w:val="24"/>
          <w:szCs w:val="24"/>
        </w:rPr>
        <w:t>creat</w:t>
      </w:r>
      <w:r w:rsidR="00BC10B2">
        <w:rPr>
          <w:rFonts w:ascii="Arial" w:hAnsi="Arial" w:cs="Arial"/>
          <w:sz w:val="24"/>
          <w:szCs w:val="24"/>
        </w:rPr>
        <w:t>ing</w:t>
      </w:r>
      <w:r>
        <w:rPr>
          <w:rFonts w:ascii="Arial" w:hAnsi="Arial" w:cs="Arial"/>
          <w:sz w:val="24"/>
          <w:szCs w:val="24"/>
        </w:rPr>
        <w:t xml:space="preserve"> a vivid and emotionally powerful journey for this </w:t>
      </w:r>
      <w:r w:rsidR="00C036C8">
        <w:rPr>
          <w:rFonts w:ascii="Arial" w:hAnsi="Arial" w:cs="Arial"/>
          <w:sz w:val="24"/>
          <w:szCs w:val="24"/>
        </w:rPr>
        <w:t xml:space="preserve">uniquely </w:t>
      </w:r>
      <w:r>
        <w:rPr>
          <w:rFonts w:ascii="Arial" w:hAnsi="Arial" w:cs="Arial"/>
          <w:sz w:val="24"/>
          <w:szCs w:val="24"/>
        </w:rPr>
        <w:t xml:space="preserve">electrifying theatrical experience. </w:t>
      </w:r>
    </w:p>
    <w:p w14:paraId="28D21D28" w14:textId="77777777" w:rsidR="00C24639" w:rsidRDefault="00C24639" w:rsidP="00D8635B">
      <w:pPr>
        <w:pStyle w:val="p1"/>
        <w:rPr>
          <w:rFonts w:ascii="Arial" w:hAnsi="Arial" w:cs="Arial"/>
          <w:sz w:val="24"/>
          <w:szCs w:val="24"/>
        </w:rPr>
      </w:pPr>
    </w:p>
    <w:p w14:paraId="6AB357A3" w14:textId="7668AB8E" w:rsidR="00CA54F4" w:rsidRPr="005714C2" w:rsidRDefault="005714C2" w:rsidP="00AC7F8F">
      <w:pPr>
        <w:pStyle w:val="NormalWeb"/>
        <w:shd w:val="clear" w:color="auto" w:fill="FFFFFF"/>
        <w:spacing w:before="0" w:beforeAutospacing="0" w:after="0" w:afterAutospacing="0"/>
        <w:ind w:right="50"/>
        <w:rPr>
          <w:rFonts w:ascii="Arial" w:hAnsi="Arial" w:cs="Arial"/>
          <w:color w:val="000000"/>
        </w:rPr>
      </w:pPr>
      <w:r w:rsidRPr="005714C2">
        <w:rPr>
          <w:rFonts w:ascii="Arial" w:hAnsi="Arial" w:cs="Arial"/>
          <w:b/>
          <w:bCs/>
        </w:rPr>
        <w:t>AMERICAN HEART IN WWI: A CARNEGIE HALL TRIBUTE</w:t>
      </w:r>
      <w:r w:rsidRPr="005714C2">
        <w:rPr>
          <w:rFonts w:ascii="Arial" w:hAnsi="Arial" w:cs="Arial"/>
          <w:color w:val="000000"/>
        </w:rPr>
        <w:t xml:space="preserve"> </w:t>
      </w:r>
      <w:r w:rsidR="00E27067" w:rsidRPr="005714C2">
        <w:rPr>
          <w:rFonts w:ascii="Arial" w:hAnsi="Arial" w:cs="Arial"/>
          <w:color w:val="000000"/>
        </w:rPr>
        <w:t>will stream simultaneously with broadcast and be available on all station-branded PBS platforms, including </w:t>
      </w:r>
      <w:hyperlink r:id="rId12" w:tgtFrame="_blank" w:tooltip="http://pbs.org/" w:history="1">
        <w:r w:rsidR="00E27067" w:rsidRPr="005714C2">
          <w:rPr>
            <w:rStyle w:val="Hyperlink"/>
            <w:rFonts w:ascii="Arial" w:hAnsi="Arial" w:cs="Arial"/>
            <w:color w:val="0312FF"/>
          </w:rPr>
          <w:t>PBS.org</w:t>
        </w:r>
      </w:hyperlink>
      <w:r w:rsidR="00E27067" w:rsidRPr="005714C2">
        <w:rPr>
          <w:rFonts w:ascii="Arial" w:hAnsi="Arial" w:cs="Arial"/>
          <w:color w:val="000000"/>
        </w:rPr>
        <w:t> and the</w:t>
      </w:r>
      <w:r w:rsidR="00E27067" w:rsidRPr="005714C2">
        <w:rPr>
          <w:rFonts w:ascii="Arial" w:hAnsi="Arial" w:cs="Arial"/>
          <w:color w:val="0312FF"/>
        </w:rPr>
        <w:t> </w:t>
      </w:r>
      <w:hyperlink r:id="rId13" w:tgtFrame="_blank" w:tooltip="https://www.pbs.org/pbs-video-app/" w:history="1">
        <w:r w:rsidR="00E27067" w:rsidRPr="005714C2">
          <w:rPr>
            <w:rStyle w:val="Hyperlink"/>
            <w:rFonts w:ascii="Arial" w:hAnsi="Arial" w:cs="Arial"/>
            <w:color w:val="0312FF"/>
          </w:rPr>
          <w:t>PBS app</w:t>
        </w:r>
      </w:hyperlink>
      <w:r w:rsidR="00E27067" w:rsidRPr="005714C2">
        <w:rPr>
          <w:rFonts w:ascii="Arial" w:hAnsi="Arial" w:cs="Arial"/>
          <w:color w:val="000000"/>
        </w:rPr>
        <w:t>, which is available on iOS, Android, Roku,</w:t>
      </w:r>
      <w:r w:rsidR="00CA0E4A">
        <w:rPr>
          <w:rFonts w:ascii="Arial" w:hAnsi="Arial" w:cs="Arial"/>
          <w:color w:val="000000"/>
        </w:rPr>
        <w:t xml:space="preserve"> </w:t>
      </w:r>
      <w:r w:rsidR="00E27067" w:rsidRPr="005714C2">
        <w:rPr>
          <w:rFonts w:ascii="Arial" w:hAnsi="Arial" w:cs="Arial"/>
          <w:color w:val="000000"/>
        </w:rPr>
        <w:t>Apple TV, Amazon Fire TV, Android TV, Samsung Smart TV, Chromecast and VIZIO.</w:t>
      </w:r>
    </w:p>
    <w:p w14:paraId="6F54B99A" w14:textId="74A141F4" w:rsidR="004C4071" w:rsidRPr="009D6105" w:rsidRDefault="004C4071" w:rsidP="00AC7F8F">
      <w:pPr>
        <w:pStyle w:val="NormalWeb"/>
        <w:shd w:val="clear" w:color="auto" w:fill="FFFFFF"/>
        <w:spacing w:before="0" w:beforeAutospacing="0" w:after="0" w:afterAutospacing="0"/>
        <w:ind w:right="50"/>
        <w:rPr>
          <w:rFonts w:ascii="Arial" w:hAnsi="Arial" w:cs="Arial"/>
          <w:b/>
          <w:bCs/>
        </w:rPr>
      </w:pPr>
    </w:p>
    <w:p w14:paraId="0B175647" w14:textId="24E97D9F" w:rsidR="00C454D2" w:rsidRDefault="004C4071" w:rsidP="00AC7F8F">
      <w:pPr>
        <w:pStyle w:val="NormalWeb"/>
        <w:shd w:val="clear" w:color="auto" w:fill="FFFFFF"/>
        <w:spacing w:before="0" w:beforeAutospacing="0" w:after="0" w:afterAutospacing="0"/>
        <w:ind w:right="50"/>
        <w:rPr>
          <w:rFonts w:ascii="Arial" w:hAnsi="Arial" w:cs="Arial"/>
        </w:rPr>
      </w:pPr>
      <w:r w:rsidRPr="009D6105">
        <w:rPr>
          <w:rFonts w:ascii="Arial" w:hAnsi="Arial" w:cs="Arial"/>
          <w:b/>
          <w:bCs/>
        </w:rPr>
        <w:t>AMERICAN HEART IN WWI: A CARNEGIE HALL TRIBUTE</w:t>
      </w:r>
      <w:r w:rsidRPr="004C4071">
        <w:rPr>
          <w:rFonts w:ascii="Arial" w:hAnsi="Arial" w:cs="Arial"/>
        </w:rPr>
        <w:t xml:space="preserve"> is produced for television by RadicalMedia</w:t>
      </w:r>
      <w:r w:rsidR="00C56B3D">
        <w:rPr>
          <w:rFonts w:ascii="Arial" w:hAnsi="Arial" w:cs="Arial"/>
        </w:rPr>
        <w:t xml:space="preserve"> </w:t>
      </w:r>
      <w:r w:rsidRPr="004C4071">
        <w:rPr>
          <w:rFonts w:ascii="Arial" w:hAnsi="Arial" w:cs="Arial"/>
        </w:rPr>
        <w:t>and for the stage by American History Unbound</w:t>
      </w:r>
      <w:r w:rsidR="000B775F">
        <w:rPr>
          <w:rFonts w:ascii="Arial" w:hAnsi="Arial" w:cs="Arial"/>
        </w:rPr>
        <w:t>.</w:t>
      </w:r>
      <w:r w:rsidR="00C56B3D">
        <w:rPr>
          <w:rFonts w:ascii="Arial" w:hAnsi="Arial" w:cs="Arial"/>
        </w:rPr>
        <w:t xml:space="preserve"> </w:t>
      </w:r>
      <w:r w:rsidR="00F03F09" w:rsidRPr="004C4071">
        <w:rPr>
          <w:rFonts w:ascii="Arial" w:hAnsi="Arial" w:cs="Arial"/>
        </w:rPr>
        <w:t>Executive producers are Jon Kamen, John Monsky</w:t>
      </w:r>
      <w:r w:rsidR="00F03F09">
        <w:rPr>
          <w:rFonts w:ascii="Arial" w:hAnsi="Arial" w:cs="Arial"/>
        </w:rPr>
        <w:t xml:space="preserve">, </w:t>
      </w:r>
      <w:r w:rsidR="00F03F09" w:rsidRPr="004C4071">
        <w:rPr>
          <w:rFonts w:ascii="Arial" w:hAnsi="Arial" w:cs="Arial"/>
        </w:rPr>
        <w:t>Dave Sirulnick,</w:t>
      </w:r>
      <w:r w:rsidR="00F03F09">
        <w:rPr>
          <w:rFonts w:ascii="Arial" w:hAnsi="Arial" w:cs="Arial"/>
        </w:rPr>
        <w:t xml:space="preserve"> </w:t>
      </w:r>
      <w:r w:rsidR="00F03F09" w:rsidRPr="004C4071">
        <w:rPr>
          <w:rFonts w:ascii="Arial" w:hAnsi="Arial" w:cs="Arial"/>
        </w:rPr>
        <w:t>Meredith Wagner</w:t>
      </w:r>
      <w:r w:rsidR="00F03F09">
        <w:rPr>
          <w:rFonts w:ascii="Arial" w:hAnsi="Arial" w:cs="Arial"/>
        </w:rPr>
        <w:t xml:space="preserve"> and </w:t>
      </w:r>
      <w:r w:rsidR="00F03F09" w:rsidRPr="004C4071">
        <w:rPr>
          <w:rFonts w:ascii="Arial" w:hAnsi="Arial" w:cs="Arial"/>
        </w:rPr>
        <w:t>Karla Zambrano</w:t>
      </w:r>
      <w:r w:rsidR="00F03F09">
        <w:rPr>
          <w:rFonts w:ascii="Arial" w:hAnsi="Arial" w:cs="Arial"/>
        </w:rPr>
        <w:t>.</w:t>
      </w:r>
      <w:r w:rsidR="000B775F">
        <w:rPr>
          <w:rFonts w:ascii="Arial" w:hAnsi="Arial" w:cs="Arial"/>
        </w:rPr>
        <w:t xml:space="preserve"> </w:t>
      </w:r>
      <w:r w:rsidRPr="004C4071">
        <w:rPr>
          <w:rFonts w:ascii="Arial" w:hAnsi="Arial" w:cs="Arial"/>
        </w:rPr>
        <w:t xml:space="preserve">John Monsky is the creator, writer, historian, and narrator. Michael John Warren directs the television production, and it was directed for the stage by Michael Mayer. Ian Weinberger serves as music supervisor, conductor, and arranger. </w:t>
      </w:r>
      <w:r w:rsidR="00F03F09" w:rsidRPr="004C4071">
        <w:rPr>
          <w:rFonts w:ascii="Arial" w:hAnsi="Arial" w:cs="Arial"/>
        </w:rPr>
        <w:t xml:space="preserve">Declan Quinn </w:t>
      </w:r>
      <w:r w:rsidR="00F03F09" w:rsidRPr="00F1014E">
        <w:rPr>
          <w:rFonts w:ascii="Arial" w:hAnsi="Arial" w:cs="Arial"/>
        </w:rPr>
        <w:t>serve</w:t>
      </w:r>
      <w:r w:rsidR="00F1014E">
        <w:rPr>
          <w:rFonts w:ascii="Arial" w:hAnsi="Arial" w:cs="Arial"/>
        </w:rPr>
        <w:t>s</w:t>
      </w:r>
      <w:r w:rsidR="00F03F09" w:rsidRPr="004C4071">
        <w:rPr>
          <w:rFonts w:ascii="Arial" w:hAnsi="Arial" w:cs="Arial"/>
        </w:rPr>
        <w:t xml:space="preserve"> as director of photography and Spencer Averick as editor.</w:t>
      </w:r>
      <w:r w:rsidR="00F03F09" w:rsidRPr="00F03F09">
        <w:rPr>
          <w:rFonts w:ascii="Arial" w:hAnsi="Arial" w:cs="Arial"/>
        </w:rPr>
        <w:t xml:space="preserve"> </w:t>
      </w:r>
      <w:r w:rsidR="00F03F09" w:rsidRPr="004C4071">
        <w:rPr>
          <w:rFonts w:ascii="Arial" w:hAnsi="Arial" w:cs="Arial"/>
        </w:rPr>
        <w:t>Lighting design by Mike Baldassari</w:t>
      </w:r>
      <w:r w:rsidR="00F03F09">
        <w:rPr>
          <w:rFonts w:ascii="Arial" w:hAnsi="Arial" w:cs="Arial"/>
        </w:rPr>
        <w:t>.</w:t>
      </w:r>
    </w:p>
    <w:p w14:paraId="613F3645" w14:textId="77777777" w:rsidR="00390210" w:rsidRPr="00425EE5" w:rsidRDefault="00390210" w:rsidP="00AC7F8F">
      <w:pPr>
        <w:pStyle w:val="NormalWeb"/>
        <w:shd w:val="clear" w:color="auto" w:fill="FFFFFF"/>
        <w:spacing w:before="0" w:beforeAutospacing="0" w:after="0" w:afterAutospacing="0"/>
        <w:ind w:right="50"/>
        <w:rPr>
          <w:rFonts w:ascii="Arial" w:hAnsi="Arial" w:cs="Arial"/>
        </w:rPr>
      </w:pPr>
    </w:p>
    <w:p w14:paraId="01D69A8E" w14:textId="23702DD4" w:rsidR="00C454D2" w:rsidRPr="00425EE5" w:rsidRDefault="004156D4" w:rsidP="00AC7F8F">
      <w:pPr>
        <w:pStyle w:val="NormalWeb"/>
        <w:shd w:val="clear" w:color="auto" w:fill="FFFFFF"/>
        <w:spacing w:before="0" w:beforeAutospacing="0" w:after="0" w:afterAutospacing="0"/>
        <w:ind w:right="50"/>
        <w:rPr>
          <w:rFonts w:ascii="Arial" w:hAnsi="Arial" w:cs="Arial"/>
        </w:rPr>
      </w:pPr>
      <w:r w:rsidRPr="004156D4">
        <w:rPr>
          <w:rFonts w:ascii="Arial" w:hAnsi="Arial" w:cs="Arial"/>
        </w:rPr>
        <w:t>Major funding for</w:t>
      </w:r>
      <w:r>
        <w:rPr>
          <w:rFonts w:ascii="Arial" w:hAnsi="Arial" w:cs="Arial"/>
          <w:b/>
          <w:bCs/>
        </w:rPr>
        <w:t xml:space="preserve"> </w:t>
      </w:r>
      <w:r w:rsidR="00E32750" w:rsidRPr="00425EE5">
        <w:rPr>
          <w:rFonts w:ascii="Arial" w:hAnsi="Arial" w:cs="Arial"/>
          <w:b/>
          <w:bCs/>
        </w:rPr>
        <w:t>AMERICAN HEART IN WWI: A CARNEGIE HALL TRIBUTE</w:t>
      </w:r>
      <w:r w:rsidR="00E32750" w:rsidRPr="00425EE5">
        <w:rPr>
          <w:rFonts w:ascii="Arial" w:hAnsi="Arial" w:cs="Arial"/>
        </w:rPr>
        <w:t xml:space="preserve"> </w:t>
      </w:r>
      <w:r>
        <w:rPr>
          <w:rFonts w:ascii="Arial" w:hAnsi="Arial" w:cs="Arial"/>
        </w:rPr>
        <w:t>was provided by</w:t>
      </w:r>
      <w:r w:rsidR="009D12BD" w:rsidRPr="00425EE5">
        <w:rPr>
          <w:rFonts w:ascii="Arial" w:hAnsi="Arial" w:cs="Arial"/>
          <w:color w:val="212121"/>
        </w:rPr>
        <w:t xml:space="preserve"> the generous support of Kenneth C. Griffin</w:t>
      </w:r>
      <w:r w:rsidR="00D90A6F">
        <w:rPr>
          <w:rFonts w:ascii="Arial" w:hAnsi="Arial" w:cs="Arial"/>
          <w:color w:val="212121"/>
        </w:rPr>
        <w:t>.</w:t>
      </w:r>
    </w:p>
    <w:p w14:paraId="102AA073" w14:textId="77777777" w:rsidR="00D913F1" w:rsidRDefault="00D913F1" w:rsidP="00AC7F8F">
      <w:pPr>
        <w:pStyle w:val="NormalWeb"/>
        <w:shd w:val="clear" w:color="auto" w:fill="FFFFFF"/>
        <w:spacing w:before="0" w:beforeAutospacing="0" w:after="0" w:afterAutospacing="0"/>
        <w:ind w:right="50"/>
        <w:rPr>
          <w:rFonts w:ascii="Arial" w:hAnsi="Arial" w:cs="Arial"/>
        </w:rPr>
      </w:pPr>
    </w:p>
    <w:p w14:paraId="1990054A" w14:textId="6F51D320" w:rsidR="00D44CD5" w:rsidRPr="00F86758" w:rsidRDefault="00D44CD5" w:rsidP="00D44CD5">
      <w:pPr>
        <w:rPr>
          <w:rFonts w:eastAsia="Times New Roman" w:cs="Arial"/>
        </w:rPr>
      </w:pPr>
      <w:r w:rsidRPr="00F86758">
        <w:rPr>
          <w:rFonts w:eastAsia="Times New Roman" w:cs="Arial"/>
          <w:color w:val="181818"/>
        </w:rPr>
        <w:t>Additional funding for </w:t>
      </w:r>
      <w:r w:rsidRPr="00F86758">
        <w:rPr>
          <w:rFonts w:eastAsia="Times New Roman" w:cs="Arial"/>
          <w:b/>
          <w:bCs/>
          <w:color w:val="181818"/>
        </w:rPr>
        <w:t>AMERICAN HEART IN WWI: A CARNEGIE HALL TRIBUTE </w:t>
      </w:r>
      <w:r w:rsidR="00D747A8">
        <w:rPr>
          <w:rFonts w:eastAsia="Times New Roman" w:cs="Arial"/>
          <w:color w:val="181818"/>
        </w:rPr>
        <w:t>was</w:t>
      </w:r>
      <w:r w:rsidRPr="00F86758">
        <w:rPr>
          <w:rFonts w:eastAsia="Times New Roman" w:cs="Arial"/>
          <w:color w:val="181818"/>
        </w:rPr>
        <w:t> </w:t>
      </w:r>
      <w:r w:rsidRPr="00F86758">
        <w:rPr>
          <w:rFonts w:eastAsia="Times New Roman" w:cs="Arial"/>
          <w:color w:val="212121"/>
        </w:rPr>
        <w:t>provided by </w:t>
      </w:r>
      <w:r w:rsidRPr="00F86758">
        <w:rPr>
          <w:rFonts w:eastAsia="Times New Roman" w:cs="Arial"/>
          <w:color w:val="181818"/>
        </w:rPr>
        <w:t xml:space="preserve">Screaming Comet Foundation, </w:t>
      </w:r>
      <w:r w:rsidR="00541F8B">
        <w:rPr>
          <w:rFonts w:eastAsia="Times New Roman" w:cs="Arial"/>
          <w:color w:val="181818"/>
        </w:rPr>
        <w:t xml:space="preserve">Denis &amp; </w:t>
      </w:r>
      <w:r w:rsidRPr="00F86758">
        <w:rPr>
          <w:rFonts w:eastAsia="Times New Roman" w:cs="Arial"/>
          <w:color w:val="181818"/>
        </w:rPr>
        <w:t>Britta</w:t>
      </w:r>
      <w:r w:rsidR="00541F8B">
        <w:rPr>
          <w:rFonts w:eastAsia="Times New Roman" w:cs="Arial"/>
          <w:color w:val="181818"/>
        </w:rPr>
        <w:t xml:space="preserve"> </w:t>
      </w:r>
      <w:r w:rsidRPr="00F86758">
        <w:rPr>
          <w:rFonts w:eastAsia="Times New Roman" w:cs="Arial"/>
          <w:color w:val="181818"/>
        </w:rPr>
        <w:t>Nayden, Karen &amp; Will</w:t>
      </w:r>
      <w:r w:rsidR="00E47107">
        <w:rPr>
          <w:rFonts w:eastAsia="Times New Roman" w:cs="Arial"/>
          <w:color w:val="181818"/>
        </w:rPr>
        <w:t>iam</w:t>
      </w:r>
      <w:r w:rsidRPr="00F86758">
        <w:rPr>
          <w:rFonts w:eastAsia="Times New Roman" w:cs="Arial"/>
          <w:color w:val="181818"/>
        </w:rPr>
        <w:t xml:space="preserve"> Osborne, </w:t>
      </w:r>
      <w:r w:rsidR="009128FE" w:rsidRPr="00F86758">
        <w:rPr>
          <w:rFonts w:eastAsia="Times New Roman" w:cs="Arial"/>
          <w:color w:val="181818"/>
        </w:rPr>
        <w:t>Jerry Speyer</w:t>
      </w:r>
      <w:r w:rsidR="009128FE">
        <w:rPr>
          <w:rFonts w:eastAsia="Times New Roman" w:cs="Arial"/>
          <w:color w:val="181818"/>
        </w:rPr>
        <w:t xml:space="preserve"> &amp; Katherine Farley</w:t>
      </w:r>
      <w:r w:rsidRPr="00F86758">
        <w:rPr>
          <w:rFonts w:eastAsia="Times New Roman" w:cs="Arial"/>
          <w:color w:val="181818"/>
        </w:rPr>
        <w:t xml:space="preserve">, James &amp; Susan Rosener, Lizanne &amp; Barry Rosenstein, Robert </w:t>
      </w:r>
      <w:r w:rsidR="00480621">
        <w:rPr>
          <w:rFonts w:eastAsia="Times New Roman" w:cs="Arial"/>
          <w:color w:val="181818"/>
        </w:rPr>
        <w:t>&amp;</w:t>
      </w:r>
      <w:r w:rsidR="00480621" w:rsidRPr="00F86758">
        <w:rPr>
          <w:rFonts w:eastAsia="Times New Roman" w:cs="Arial"/>
          <w:color w:val="181818"/>
        </w:rPr>
        <w:t xml:space="preserve"> </w:t>
      </w:r>
      <w:r w:rsidRPr="00F86758">
        <w:rPr>
          <w:rFonts w:eastAsia="Times New Roman" w:cs="Arial"/>
          <w:color w:val="181818"/>
        </w:rPr>
        <w:t xml:space="preserve">Lynn </w:t>
      </w:r>
      <w:proofErr w:type="spellStart"/>
      <w:r w:rsidRPr="00F86758">
        <w:rPr>
          <w:rFonts w:eastAsia="Times New Roman" w:cs="Arial"/>
          <w:color w:val="181818"/>
        </w:rPr>
        <w:t>DuCommun</w:t>
      </w:r>
      <w:proofErr w:type="spellEnd"/>
      <w:r w:rsidRPr="00F86758">
        <w:rPr>
          <w:rFonts w:eastAsia="Times New Roman" w:cs="Arial"/>
          <w:color w:val="181818"/>
        </w:rPr>
        <w:t xml:space="preserve">, Tracy Stein, Daniel &amp; Alisa </w:t>
      </w:r>
      <w:r w:rsidRPr="00F86758">
        <w:rPr>
          <w:rFonts w:eastAsia="Times New Roman" w:cs="Arial"/>
          <w:color w:val="181818"/>
        </w:rPr>
        <w:lastRenderedPageBreak/>
        <w:t xml:space="preserve">Doctoroff, Barry &amp; Nancy Barnett, Suzanne Peck &amp; Brian Friedman, and Walter </w:t>
      </w:r>
      <w:r w:rsidR="00546E83" w:rsidRPr="00F86758">
        <w:rPr>
          <w:rFonts w:eastAsia="Times New Roman" w:cs="Arial"/>
          <w:color w:val="181818"/>
        </w:rPr>
        <w:t>&amp;</w:t>
      </w:r>
      <w:r w:rsidR="00546E83">
        <w:rPr>
          <w:rFonts w:eastAsia="Times New Roman" w:cs="Arial"/>
          <w:color w:val="181818"/>
        </w:rPr>
        <w:t xml:space="preserve"> </w:t>
      </w:r>
      <w:r w:rsidR="00285543" w:rsidRPr="00F86758">
        <w:rPr>
          <w:rFonts w:eastAsia="Times New Roman" w:cs="Arial"/>
          <w:color w:val="181818"/>
        </w:rPr>
        <w:t>Gail Harris</w:t>
      </w:r>
      <w:r w:rsidRPr="00F86758">
        <w:rPr>
          <w:rFonts w:eastAsia="Times New Roman" w:cs="Arial"/>
          <w:color w:val="181818"/>
        </w:rPr>
        <w:t>.</w:t>
      </w:r>
    </w:p>
    <w:p w14:paraId="32AC1410" w14:textId="77777777" w:rsidR="00E440CD" w:rsidRDefault="00E440CD" w:rsidP="00507039">
      <w:pPr>
        <w:pStyle w:val="NormalWeb"/>
        <w:shd w:val="clear" w:color="auto" w:fill="FFFFFF"/>
        <w:spacing w:before="0" w:beforeAutospacing="0" w:after="0" w:afterAutospacing="0"/>
        <w:ind w:right="50"/>
        <w:rPr>
          <w:rFonts w:ascii="Arial" w:hAnsi="Arial" w:cs="Arial"/>
          <w:b/>
          <w:bCs/>
        </w:rPr>
      </w:pPr>
    </w:p>
    <w:p w14:paraId="20593697" w14:textId="77777777" w:rsidR="00D44CD5" w:rsidRDefault="00D44CD5" w:rsidP="00507039">
      <w:pPr>
        <w:pStyle w:val="NormalWeb"/>
        <w:shd w:val="clear" w:color="auto" w:fill="FFFFFF"/>
        <w:spacing w:before="0" w:beforeAutospacing="0" w:after="0" w:afterAutospacing="0"/>
        <w:ind w:right="50"/>
        <w:rPr>
          <w:rFonts w:ascii="Arial" w:hAnsi="Arial" w:cs="Arial"/>
          <w:b/>
          <w:bCs/>
        </w:rPr>
      </w:pPr>
    </w:p>
    <w:p w14:paraId="1229FCFB" w14:textId="6F47AE72" w:rsidR="00E440CD" w:rsidRDefault="00D913F1" w:rsidP="00507039">
      <w:pPr>
        <w:pStyle w:val="NormalWeb"/>
        <w:shd w:val="clear" w:color="auto" w:fill="FFFFFF"/>
        <w:spacing w:before="0" w:beforeAutospacing="0" w:after="0" w:afterAutospacing="0"/>
        <w:ind w:right="50"/>
        <w:rPr>
          <w:rFonts w:ascii="Arial" w:hAnsi="Arial" w:cs="Arial"/>
          <w:b/>
          <w:bCs/>
        </w:rPr>
      </w:pPr>
      <w:r w:rsidRPr="00D913F1">
        <w:rPr>
          <w:rFonts w:ascii="Arial" w:hAnsi="Arial" w:cs="Arial"/>
          <w:b/>
          <w:bCs/>
        </w:rPr>
        <w:t>ABOUT JOHN MONSKY</w:t>
      </w:r>
    </w:p>
    <w:p w14:paraId="33269277" w14:textId="30DF31E4" w:rsidR="00FD6302" w:rsidRPr="00FD6302" w:rsidRDefault="00FD6302" w:rsidP="00FD6302">
      <w:pPr>
        <w:shd w:val="clear" w:color="auto" w:fill="FFFFFF"/>
        <w:rPr>
          <w:rFonts w:eastAsia="Times New Roman" w:cs="Arial"/>
          <w:color w:val="000000"/>
        </w:rPr>
      </w:pPr>
      <w:r w:rsidRPr="00FD6302">
        <w:rPr>
          <w:rFonts w:eastAsia="Times New Roman" w:cs="Arial"/>
          <w:color w:val="000000"/>
        </w:rPr>
        <w:t xml:space="preserve">John Monsky is the creator, writer, and narrator of the </w:t>
      </w:r>
      <w:hyperlink r:id="rId14" w:history="1">
        <w:r w:rsidRPr="007E1AA1">
          <w:rPr>
            <w:rStyle w:val="Hyperlink"/>
            <w:rFonts w:eastAsia="Times New Roman" w:cs="Arial"/>
          </w:rPr>
          <w:t>American History Unbound</w:t>
        </w:r>
      </w:hyperlink>
      <w:r w:rsidRPr="00FD6302">
        <w:rPr>
          <w:rFonts w:eastAsia="Times New Roman" w:cs="Arial"/>
          <w:color w:val="000000"/>
        </w:rPr>
        <w:t xml:space="preserve"> series. </w:t>
      </w:r>
      <w:r w:rsidR="00480621">
        <w:rPr>
          <w:rFonts w:eastAsia="Times New Roman" w:cs="Arial"/>
          <w:color w:val="000000"/>
        </w:rPr>
        <w:t>H</w:t>
      </w:r>
      <w:r w:rsidRPr="00FD6302">
        <w:rPr>
          <w:rFonts w:eastAsia="Times New Roman" w:cs="Arial"/>
          <w:color w:val="000000"/>
        </w:rPr>
        <w:t xml:space="preserve">is historical productions premiere annually as part of the </w:t>
      </w:r>
      <w:r w:rsidRPr="00FD6302">
        <w:rPr>
          <w:rFonts w:eastAsia="Times New Roman" w:cs="Arial"/>
          <w:i/>
          <w:iCs/>
          <w:color w:val="000000"/>
        </w:rPr>
        <w:t>Carnegie Hall Presents</w:t>
      </w:r>
      <w:r w:rsidRPr="00FD6302">
        <w:rPr>
          <w:rFonts w:eastAsia="Times New Roman" w:cs="Arial"/>
          <w:color w:val="000000"/>
        </w:rPr>
        <w:t xml:space="preserve"> series. </w:t>
      </w:r>
      <w:r w:rsidR="00480621">
        <w:rPr>
          <w:rFonts w:eastAsia="Times New Roman" w:cs="Arial"/>
          <w:color w:val="000000"/>
        </w:rPr>
        <w:t>Meticulously</w:t>
      </w:r>
      <w:r w:rsidRPr="00FD6302">
        <w:rPr>
          <w:rFonts w:eastAsia="Times New Roman" w:cs="Arial"/>
          <w:color w:val="000000"/>
        </w:rPr>
        <w:t xml:space="preserve"> researched</w:t>
      </w:r>
      <w:r w:rsidR="00480621">
        <w:rPr>
          <w:rFonts w:eastAsia="Times New Roman" w:cs="Arial"/>
          <w:color w:val="000000"/>
        </w:rPr>
        <w:t>, Monsky’s</w:t>
      </w:r>
      <w:r w:rsidRPr="00FD6302">
        <w:rPr>
          <w:rFonts w:eastAsia="Times New Roman" w:cs="Arial"/>
          <w:color w:val="000000"/>
        </w:rPr>
        <w:t xml:space="preserve"> works include </w:t>
      </w:r>
      <w:r w:rsidR="00F03F09">
        <w:rPr>
          <w:rFonts w:eastAsia="Times New Roman" w:cs="Arial"/>
          <w:color w:val="000000"/>
        </w:rPr>
        <w:t>60</w:t>
      </w:r>
      <w:r w:rsidRPr="00FD6302">
        <w:rPr>
          <w:rFonts w:eastAsia="Times New Roman" w:cs="Arial"/>
          <w:color w:val="000000"/>
        </w:rPr>
        <w:t>-piece orchestras, leading Broadway vocalists, archival photography and film, and rare flags</w:t>
      </w:r>
      <w:r w:rsidR="00480621">
        <w:rPr>
          <w:rFonts w:eastAsia="Times New Roman" w:cs="Arial"/>
          <w:color w:val="000000"/>
        </w:rPr>
        <w:t xml:space="preserve"> drawn</w:t>
      </w:r>
      <w:r w:rsidRPr="00FD6302">
        <w:rPr>
          <w:rFonts w:eastAsia="Times New Roman" w:cs="Arial"/>
          <w:color w:val="000000"/>
        </w:rPr>
        <w:t xml:space="preserve"> from his nationally recognized collection. </w:t>
      </w:r>
    </w:p>
    <w:p w14:paraId="69CDA07E" w14:textId="77777777" w:rsidR="00FD6302" w:rsidRPr="00FD6302" w:rsidRDefault="00FD6302" w:rsidP="00FD6302">
      <w:pPr>
        <w:shd w:val="clear" w:color="auto" w:fill="FFFFFF"/>
        <w:rPr>
          <w:rFonts w:eastAsia="Times New Roman" w:cs="Arial"/>
          <w:color w:val="000000"/>
        </w:rPr>
      </w:pPr>
      <w:r w:rsidRPr="00FD6302">
        <w:rPr>
          <w:rFonts w:eastAsia="Times New Roman" w:cs="Arial"/>
          <w:color w:val="000000"/>
        </w:rPr>
        <w:t> </w:t>
      </w:r>
    </w:p>
    <w:p w14:paraId="1092E3A2" w14:textId="6FF14E24" w:rsidR="00FD6302" w:rsidRPr="00FD6302" w:rsidRDefault="00FD6302" w:rsidP="00FD6302">
      <w:pPr>
        <w:shd w:val="clear" w:color="auto" w:fill="FFFFFF"/>
        <w:rPr>
          <w:rFonts w:eastAsia="Times New Roman" w:cs="Arial"/>
          <w:color w:val="000000"/>
        </w:rPr>
      </w:pPr>
      <w:r w:rsidRPr="00FD6302">
        <w:rPr>
          <w:rFonts w:eastAsia="Times New Roman" w:cs="Arial"/>
          <w:color w:val="000000"/>
        </w:rPr>
        <w:t>In addition to Carnegie Hall, he has performed at Boston’s Symphony Hall, The Kennedy Center, Miami’s New World Center, New Orleans’ Orpheum Theatre, and in his hometown at the Jacksonville Center for the Performing Arts. His most notable productions include </w:t>
      </w:r>
      <w:r w:rsidRPr="00FD6302">
        <w:rPr>
          <w:rFonts w:eastAsia="Times New Roman" w:cs="Arial"/>
          <w:i/>
          <w:iCs/>
          <w:color w:val="000000"/>
          <w:bdr w:val="none" w:sz="0" w:space="0" w:color="auto" w:frame="1"/>
        </w:rPr>
        <w:t>We Chose to Go to the Moon</w:t>
      </w:r>
      <w:r w:rsidRPr="00FD6302">
        <w:rPr>
          <w:rFonts w:eastAsia="Times New Roman" w:cs="Arial"/>
          <w:color w:val="000000"/>
        </w:rPr>
        <w:t>, </w:t>
      </w:r>
      <w:r w:rsidRPr="00FD6302">
        <w:rPr>
          <w:rFonts w:eastAsia="Times New Roman" w:cs="Arial"/>
          <w:i/>
          <w:iCs/>
          <w:color w:val="000000"/>
          <w:bdr w:val="none" w:sz="0" w:space="0" w:color="auto" w:frame="1"/>
        </w:rPr>
        <w:t>The Eyes of the World</w:t>
      </w:r>
      <w:r w:rsidR="00480621">
        <w:rPr>
          <w:rFonts w:eastAsia="Times New Roman" w:cs="Arial"/>
          <w:i/>
          <w:iCs/>
          <w:color w:val="000000"/>
          <w:bdr w:val="none" w:sz="0" w:space="0" w:color="auto" w:frame="1"/>
        </w:rPr>
        <w:t>: From D-Day to VE Day</w:t>
      </w:r>
      <w:r w:rsidRPr="00FD6302">
        <w:rPr>
          <w:rFonts w:eastAsia="Times New Roman" w:cs="Arial"/>
          <w:i/>
          <w:iCs/>
          <w:color w:val="000000"/>
          <w:bdr w:val="none" w:sz="0" w:space="0" w:color="auto" w:frame="1"/>
        </w:rPr>
        <w:t xml:space="preserve"> </w:t>
      </w:r>
      <w:r w:rsidRPr="00FD6302">
        <w:rPr>
          <w:rFonts w:eastAsia="Times New Roman" w:cs="Arial"/>
          <w:color w:val="000000"/>
        </w:rPr>
        <w:t>and </w:t>
      </w:r>
      <w:r w:rsidRPr="00FD6302">
        <w:rPr>
          <w:rFonts w:eastAsia="Times New Roman" w:cs="Arial"/>
          <w:i/>
          <w:iCs/>
          <w:color w:val="000000"/>
          <w:bdr w:val="none" w:sz="0" w:space="0" w:color="auto" w:frame="1"/>
        </w:rPr>
        <w:t xml:space="preserve">The Great War &amp; The Great Gatsby </w:t>
      </w:r>
      <w:r w:rsidRPr="00FD6302">
        <w:rPr>
          <w:rFonts w:eastAsia="Times New Roman" w:cs="Arial"/>
          <w:color w:val="000000"/>
          <w:bdr w:val="none" w:sz="0" w:space="0" w:color="auto" w:frame="1"/>
        </w:rPr>
        <w:t xml:space="preserve">(now titled </w:t>
      </w:r>
      <w:r w:rsidRPr="00FD6302">
        <w:rPr>
          <w:rFonts w:eastAsia="Times New Roman" w:cs="Arial"/>
          <w:i/>
          <w:iCs/>
          <w:color w:val="000000"/>
          <w:bdr w:val="none" w:sz="0" w:space="0" w:color="auto" w:frame="1"/>
        </w:rPr>
        <w:t>American Heart in WWI:  A Carnegie Hall Tribute)</w:t>
      </w:r>
      <w:r w:rsidRPr="00FD6302">
        <w:rPr>
          <w:rFonts w:eastAsia="Times New Roman" w:cs="Arial"/>
          <w:i/>
          <w:iCs/>
          <w:color w:val="000000"/>
        </w:rPr>
        <w:t>.</w:t>
      </w:r>
      <w:r w:rsidRPr="00FD6302">
        <w:rPr>
          <w:rFonts w:eastAsia="Times New Roman" w:cs="Arial"/>
          <w:color w:val="000000"/>
        </w:rPr>
        <w:t xml:space="preserve"> In December 2024, Monsky was asked to bring his acclaimed performance of </w:t>
      </w:r>
      <w:r w:rsidRPr="00FD6302">
        <w:rPr>
          <w:rFonts w:eastAsia="Times New Roman" w:cs="Arial"/>
          <w:i/>
          <w:iCs/>
          <w:color w:val="000000"/>
          <w:bdr w:val="none" w:sz="0" w:space="0" w:color="auto" w:frame="1"/>
        </w:rPr>
        <w:t>The Eyes of the World</w:t>
      </w:r>
      <w:r w:rsidRPr="00FD6302">
        <w:rPr>
          <w:rFonts w:eastAsia="Times New Roman" w:cs="Arial"/>
          <w:color w:val="000000"/>
        </w:rPr>
        <w:t xml:space="preserve"> to the White House for a special performance for the President. </w:t>
      </w:r>
      <w:r w:rsidRPr="00FD6302">
        <w:rPr>
          <w:rFonts w:eastAsia="Times New Roman" w:cs="Arial"/>
          <w:i/>
          <w:iCs/>
          <w:color w:val="000000"/>
          <w:bdr w:val="none" w:sz="0" w:space="0" w:color="auto" w:frame="1"/>
        </w:rPr>
        <w:t>The Eyes of the World</w:t>
      </w:r>
      <w:r w:rsidRPr="00FD6302">
        <w:rPr>
          <w:rFonts w:eastAsia="Times New Roman" w:cs="Arial"/>
          <w:color w:val="000000"/>
        </w:rPr>
        <w:t> with the Boston Pops is currently streaming on </w:t>
      </w:r>
      <w:hyperlink r:id="rId15" w:history="1">
        <w:r w:rsidRPr="00FD6302">
          <w:rPr>
            <w:rFonts w:eastAsia="Times New Roman" w:cs="Arial"/>
            <w:color w:val="0000FF"/>
            <w:u w:val="single"/>
          </w:rPr>
          <w:t>PBS.org</w:t>
        </w:r>
      </w:hyperlink>
      <w:r w:rsidRPr="00FD6302">
        <w:rPr>
          <w:rFonts w:eastAsia="Times New Roman" w:cs="Arial"/>
          <w:color w:val="000000"/>
        </w:rPr>
        <w:t>.</w:t>
      </w:r>
    </w:p>
    <w:p w14:paraId="6E3379DE" w14:textId="77777777" w:rsidR="00FD6302" w:rsidRPr="00FD6302" w:rsidRDefault="00FD6302" w:rsidP="00FD6302">
      <w:pPr>
        <w:shd w:val="clear" w:color="auto" w:fill="FFFFFF"/>
        <w:rPr>
          <w:rFonts w:eastAsia="Times New Roman" w:cs="Arial"/>
          <w:color w:val="000000"/>
        </w:rPr>
      </w:pPr>
    </w:p>
    <w:p w14:paraId="47D72672" w14:textId="039BAD2A" w:rsidR="00FD6302" w:rsidRPr="00FD6302" w:rsidRDefault="00FD6302" w:rsidP="00FD6302">
      <w:pPr>
        <w:shd w:val="clear" w:color="auto" w:fill="FFFFFF"/>
        <w:rPr>
          <w:rFonts w:eastAsia="Times New Roman" w:cs="Arial"/>
          <w:color w:val="000000"/>
        </w:rPr>
      </w:pPr>
      <w:r w:rsidRPr="00FD6302">
        <w:rPr>
          <w:rFonts w:eastAsia="Times New Roman" w:cs="Arial"/>
          <w:color w:val="000000"/>
        </w:rPr>
        <w:t>Monsky’s flag collection—which he began in his boyhood—is nationally recognized and has been featured in </w:t>
      </w:r>
      <w:r w:rsidRPr="00FD6302">
        <w:rPr>
          <w:rFonts w:eastAsia="Times New Roman" w:cs="Arial"/>
          <w:i/>
          <w:iCs/>
          <w:color w:val="000000"/>
          <w:bdr w:val="none" w:sz="0" w:space="0" w:color="auto" w:frame="1"/>
        </w:rPr>
        <w:t>The New Yorker</w:t>
      </w:r>
      <w:r w:rsidRPr="00FD6302">
        <w:rPr>
          <w:rFonts w:eastAsia="Times New Roman" w:cs="Arial"/>
          <w:color w:val="000000"/>
        </w:rPr>
        <w:t> and </w:t>
      </w:r>
      <w:r w:rsidRPr="00FD6302">
        <w:rPr>
          <w:rFonts w:eastAsia="Times New Roman" w:cs="Arial"/>
          <w:i/>
          <w:iCs/>
          <w:color w:val="000000"/>
          <w:bdr w:val="none" w:sz="0" w:space="0" w:color="auto" w:frame="1"/>
        </w:rPr>
        <w:t>Art &amp; Antiques Magazine. </w:t>
      </w:r>
      <w:r w:rsidRPr="00FD6302">
        <w:rPr>
          <w:rFonts w:eastAsia="Times New Roman" w:cs="Arial"/>
          <w:color w:val="000000"/>
          <w:bdr w:val="none" w:sz="0" w:space="0" w:color="auto" w:frame="1"/>
        </w:rPr>
        <w:t>His productions originated in his living room over a decade ago, with “Flag Day Parties,” entertaining his four children, and family and friends with his first lectures, and his wife, Jennifer Weis, at the piano.</w:t>
      </w:r>
    </w:p>
    <w:p w14:paraId="23EAB35D" w14:textId="77777777" w:rsidR="00FD6302" w:rsidRPr="00FD6302" w:rsidRDefault="00FD6302" w:rsidP="00FD6302">
      <w:pPr>
        <w:shd w:val="clear" w:color="auto" w:fill="FFFFFF"/>
        <w:rPr>
          <w:rFonts w:eastAsia="Times New Roman" w:cs="Arial"/>
          <w:color w:val="000000"/>
        </w:rPr>
      </w:pPr>
      <w:r w:rsidRPr="00FD6302">
        <w:rPr>
          <w:rFonts w:eastAsia="Times New Roman" w:cs="Arial"/>
          <w:color w:val="000000"/>
        </w:rPr>
        <w:t> </w:t>
      </w:r>
    </w:p>
    <w:p w14:paraId="7DEFC95A" w14:textId="066C153F" w:rsidR="00FD6302" w:rsidRPr="00FD6302" w:rsidRDefault="00FD6302" w:rsidP="00FD6302">
      <w:pPr>
        <w:shd w:val="clear" w:color="auto" w:fill="FFFFFF"/>
        <w:rPr>
          <w:rFonts w:eastAsia="Times New Roman" w:cs="Arial"/>
          <w:color w:val="000000"/>
        </w:rPr>
      </w:pPr>
      <w:r w:rsidRPr="00FD6302">
        <w:rPr>
          <w:rFonts w:eastAsia="Times New Roman" w:cs="Arial"/>
          <w:color w:val="000000"/>
          <w:bdr w:val="none" w:sz="0" w:space="0" w:color="auto" w:frame="1"/>
        </w:rPr>
        <w:t xml:space="preserve">A lawyer and partner at an investment firm, </w:t>
      </w:r>
      <w:r w:rsidRPr="00FD6302">
        <w:rPr>
          <w:rFonts w:eastAsia="Times New Roman" w:cs="Arial"/>
          <w:color w:val="000000"/>
        </w:rPr>
        <w:t>Monsky is a lecturer at The New York Historical. After Yale College and Harvard Law School and working as a law clerk, he served as an attorney for the U.S. Senate Congressional Committee that investigated the Iran-Contra affair. </w:t>
      </w:r>
    </w:p>
    <w:p w14:paraId="431877BD" w14:textId="5143925D" w:rsidR="00391C5F" w:rsidRPr="009D6105" w:rsidRDefault="00391C5F" w:rsidP="00BD308F">
      <w:pPr>
        <w:rPr>
          <w:rFonts w:eastAsia="Times New Roman" w:cs="Arial"/>
          <w:b/>
          <w:bCs/>
          <w:color w:val="000000"/>
        </w:rPr>
      </w:pPr>
    </w:p>
    <w:p w14:paraId="709B09EE" w14:textId="77777777" w:rsidR="00670783" w:rsidRDefault="00670783" w:rsidP="00AC7F8F">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2F1BCE03" w14:textId="5AFD50FA"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616836BE" w14:textId="77ADB1DC" w:rsidR="00EE4A1B" w:rsidRDefault="00AC7F8F" w:rsidP="00AC7F8F">
      <w:pPr>
        <w:pStyle w:val="NormalWeb"/>
        <w:shd w:val="clear" w:color="auto" w:fill="FFFFFF"/>
        <w:spacing w:before="0" w:beforeAutospacing="0" w:after="0" w:afterAutospacing="0"/>
      </w:pPr>
      <w:hyperlink r:id="rId16"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7"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 xml:space="preserve">Delivered through member stations, PBS KIDS offers high-quality content on TV — including a PBS KIDS channel — and streaming free </w:t>
      </w:r>
      <w:r w:rsidRPr="00AC7F8F">
        <w:rPr>
          <w:rFonts w:ascii="Arial" w:hAnsi="Arial" w:cs="Arial"/>
          <w:color w:val="242424"/>
          <w:bdr w:val="none" w:sz="0" w:space="0" w:color="auto" w:frame="1"/>
        </w:rPr>
        <w:lastRenderedPageBreak/>
        <w:t>on </w:t>
      </w:r>
      <w:hyperlink r:id="rId18"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19"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20"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and in communities across America. Teachers of children from pre-K through 12th grade turn to </w:t>
      </w:r>
      <w:hyperlink r:id="rId21" w:tgtFrame="_blank" w:tooltip="https://www.pbslearningmedia.org/" w:history="1">
        <w:r w:rsidRPr="00AC7F8F">
          <w:rPr>
            <w:rStyle w:val="Hyperlink"/>
            <w:rFonts w:ascii="Arial" w:hAnsi="Arial" w:cs="Arial"/>
            <w:bdr w:val="none" w:sz="0" w:space="0" w:color="auto" w:frame="1"/>
          </w:rPr>
          <w:t>PBS LearningMedia</w:t>
        </w:r>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22"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3" w:tgtFrame="_blank" w:tooltip="https://www.facebook.com/pbs" w:history="1">
        <w:r w:rsidRPr="00AC7F8F">
          <w:rPr>
            <w:rStyle w:val="Hyperlink"/>
            <w:rFonts w:ascii="Arial" w:hAnsi="Arial" w:cs="Arial"/>
            <w:bdr w:val="none" w:sz="0" w:space="0" w:color="auto" w:frame="1"/>
          </w:rPr>
          <w:t> </w:t>
        </w:r>
      </w:hyperlink>
      <w:hyperlink r:id="rId24"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5"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6"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7"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8" w:tgtFrame="_blank" w:tooltip="https://x.com/PBS_PR" w:history="1">
        <w:r w:rsidRPr="00AC7F8F">
          <w:rPr>
            <w:rStyle w:val="Hyperlink"/>
            <w:rFonts w:ascii="Arial" w:hAnsi="Arial" w:cs="Arial"/>
            <w:bdr w:val="none" w:sz="0" w:space="0" w:color="auto" w:frame="1"/>
          </w:rPr>
          <w:t>PBS Communications on X</w:t>
        </w:r>
      </w:hyperlink>
      <w:hyperlink r:id="rId29" w:tgtFrame="_blank" w:tooltip="https://x.com/PBS_PR" w:history="1">
        <w:r w:rsidRPr="00AC7F8F">
          <w:rPr>
            <w:rStyle w:val="Hyperlink"/>
            <w:rFonts w:ascii="Arial" w:hAnsi="Arial" w:cs="Arial"/>
            <w:bdr w:val="none" w:sz="0" w:space="0" w:color="auto" w:frame="1"/>
          </w:rPr>
          <w:t>.</w:t>
        </w:r>
      </w:hyperlink>
    </w:p>
    <w:p w14:paraId="2E509D5A" w14:textId="77777777" w:rsidR="007259F6" w:rsidRDefault="007259F6" w:rsidP="00AC7F8F">
      <w:pPr>
        <w:pStyle w:val="NormalWeb"/>
        <w:shd w:val="clear" w:color="auto" w:fill="FFFFFF"/>
        <w:spacing w:before="0" w:beforeAutospacing="0" w:after="0" w:afterAutospacing="0"/>
      </w:pPr>
    </w:p>
    <w:p w14:paraId="4F320AE0" w14:textId="77777777" w:rsidR="007259F6" w:rsidRPr="0081602B" w:rsidRDefault="007259F6" w:rsidP="007259F6">
      <w:pPr>
        <w:autoSpaceDE w:val="0"/>
        <w:autoSpaceDN w:val="0"/>
        <w:adjustRightInd w:val="0"/>
        <w:jc w:val="center"/>
        <w:rPr>
          <w:rFonts w:cs="Arial"/>
          <w:color w:val="000000" w:themeColor="text1"/>
        </w:rPr>
      </w:pPr>
      <w:r w:rsidRPr="0081602B">
        <w:rPr>
          <w:rFonts w:cs="Arial"/>
          <w:color w:val="000000" w:themeColor="text1"/>
        </w:rPr>
        <w:t>– PBS –</w:t>
      </w:r>
    </w:p>
    <w:p w14:paraId="3412A8E5" w14:textId="77777777" w:rsidR="007259F6" w:rsidRDefault="007259F6" w:rsidP="007259F6">
      <w:pPr>
        <w:autoSpaceDE w:val="0"/>
        <w:autoSpaceDN w:val="0"/>
        <w:adjustRightInd w:val="0"/>
        <w:ind w:right="50"/>
        <w:rPr>
          <w:rFonts w:cs="Arial"/>
        </w:rPr>
      </w:pPr>
    </w:p>
    <w:p w14:paraId="44C9E37A" w14:textId="77777777" w:rsidR="007259F6" w:rsidRDefault="007259F6" w:rsidP="007259F6">
      <w:pPr>
        <w:autoSpaceDE w:val="0"/>
        <w:autoSpaceDN w:val="0"/>
        <w:adjustRightInd w:val="0"/>
        <w:ind w:right="50"/>
        <w:rPr>
          <w:rFonts w:cs="Arial"/>
        </w:rPr>
      </w:pPr>
    </w:p>
    <w:p w14:paraId="0D5310BA" w14:textId="77777777" w:rsidR="007259F6" w:rsidRPr="0081602B" w:rsidRDefault="007259F6" w:rsidP="007259F6">
      <w:pPr>
        <w:autoSpaceDE w:val="0"/>
        <w:autoSpaceDN w:val="0"/>
        <w:adjustRightInd w:val="0"/>
        <w:ind w:right="50"/>
        <w:rPr>
          <w:rFonts w:cs="Arial"/>
        </w:rPr>
      </w:pPr>
      <w:r w:rsidRPr="0081602B">
        <w:rPr>
          <w:rFonts w:cs="Arial"/>
        </w:rPr>
        <w:t xml:space="preserve">CONTACTS: </w:t>
      </w:r>
    </w:p>
    <w:p w14:paraId="012F4412" w14:textId="77777777" w:rsidR="007259F6" w:rsidRPr="0081602B" w:rsidRDefault="007259F6" w:rsidP="007259F6">
      <w:pPr>
        <w:autoSpaceDE w:val="0"/>
        <w:autoSpaceDN w:val="0"/>
        <w:adjustRightInd w:val="0"/>
        <w:ind w:right="50"/>
        <w:rPr>
          <w:rFonts w:cs="Arial"/>
        </w:rPr>
      </w:pPr>
    </w:p>
    <w:p w14:paraId="4AE63641" w14:textId="77777777" w:rsidR="007259F6" w:rsidRPr="0081602B" w:rsidRDefault="007259F6" w:rsidP="007259F6">
      <w:pPr>
        <w:autoSpaceDE w:val="0"/>
        <w:autoSpaceDN w:val="0"/>
        <w:adjustRightInd w:val="0"/>
        <w:ind w:right="50"/>
        <w:rPr>
          <w:rFonts w:cs="Arial"/>
          <w:color w:val="000000" w:themeColor="text1"/>
        </w:rPr>
      </w:pPr>
      <w:r w:rsidRPr="0081602B">
        <w:rPr>
          <w:rFonts w:cs="Arial"/>
          <w:color w:val="000000" w:themeColor="text1"/>
        </w:rPr>
        <w:t xml:space="preserve">Atiya Frederick, PBS, </w:t>
      </w:r>
      <w:hyperlink r:id="rId30" w:history="1">
        <w:r w:rsidRPr="0081602B">
          <w:rPr>
            <w:rStyle w:val="Hyperlink"/>
            <w:rFonts w:cs="Arial"/>
          </w:rPr>
          <w:t>anfrederick@pbs.org</w:t>
        </w:r>
      </w:hyperlink>
      <w:r w:rsidRPr="0081602B">
        <w:rPr>
          <w:rFonts w:cs="Arial"/>
          <w:color w:val="0432FF"/>
        </w:rPr>
        <w:t xml:space="preserve"> </w:t>
      </w:r>
    </w:p>
    <w:p w14:paraId="7CBC2604" w14:textId="77777777" w:rsidR="007259F6" w:rsidRPr="0081602B" w:rsidRDefault="007259F6" w:rsidP="007259F6">
      <w:pPr>
        <w:widowControl w:val="0"/>
        <w:autoSpaceDE w:val="0"/>
        <w:autoSpaceDN w:val="0"/>
        <w:adjustRightInd w:val="0"/>
        <w:rPr>
          <w:rFonts w:cs="Arial"/>
          <w:bCs/>
          <w:color w:val="000000" w:themeColor="text1"/>
          <w:lang w:val="sv-SE"/>
        </w:rPr>
      </w:pPr>
    </w:p>
    <w:p w14:paraId="590B4F74" w14:textId="77777777" w:rsidR="007259F6" w:rsidRPr="0081602B" w:rsidRDefault="007259F6" w:rsidP="007259F6">
      <w:pPr>
        <w:widowControl w:val="0"/>
        <w:autoSpaceDE w:val="0"/>
        <w:autoSpaceDN w:val="0"/>
        <w:adjustRightInd w:val="0"/>
        <w:rPr>
          <w:rFonts w:cs="Arial"/>
          <w:color w:val="000000" w:themeColor="text1"/>
        </w:rPr>
      </w:pPr>
      <w:r w:rsidRPr="0081602B">
        <w:rPr>
          <w:rFonts w:cs="Arial"/>
          <w:color w:val="000000" w:themeColor="text1"/>
        </w:rPr>
        <w:t>Cara White / Mary Lugo, CaraMar, Inc.</w:t>
      </w:r>
    </w:p>
    <w:p w14:paraId="21F3F37A" w14:textId="77777777" w:rsidR="007259F6" w:rsidRPr="0081602B" w:rsidRDefault="007259F6" w:rsidP="007259F6">
      <w:pPr>
        <w:widowControl w:val="0"/>
        <w:autoSpaceDE w:val="0"/>
        <w:autoSpaceDN w:val="0"/>
        <w:adjustRightInd w:val="0"/>
        <w:rPr>
          <w:rStyle w:val="Hyperlink"/>
          <w:rFonts w:cs="Arial"/>
          <w:color w:val="000000" w:themeColor="text1"/>
        </w:rPr>
      </w:pPr>
      <w:hyperlink r:id="rId31" w:history="1">
        <w:r w:rsidRPr="0081602B">
          <w:rPr>
            <w:rStyle w:val="Hyperlink"/>
            <w:rFonts w:cs="Arial"/>
            <w:color w:val="0432FF"/>
          </w:rPr>
          <w:t>cara.white@mac.com</w:t>
        </w:r>
      </w:hyperlink>
      <w:r w:rsidRPr="0081602B">
        <w:rPr>
          <w:rFonts w:cs="Arial"/>
          <w:color w:val="000000" w:themeColor="text1"/>
        </w:rPr>
        <w:t xml:space="preserve">; </w:t>
      </w:r>
      <w:hyperlink r:id="rId32" w:history="1">
        <w:r w:rsidRPr="0081602B">
          <w:rPr>
            <w:rStyle w:val="Hyperlink"/>
            <w:rFonts w:cs="Arial"/>
            <w:color w:val="0432FF"/>
          </w:rPr>
          <w:t>lugo@negia.net</w:t>
        </w:r>
      </w:hyperlink>
    </w:p>
    <w:p w14:paraId="5C834C4A" w14:textId="77777777" w:rsidR="007259F6" w:rsidRPr="00AC7F8F" w:rsidRDefault="007259F6" w:rsidP="00AC7F8F">
      <w:pPr>
        <w:pStyle w:val="NormalWeb"/>
        <w:shd w:val="clear" w:color="auto" w:fill="FFFFFF"/>
        <w:spacing w:before="0" w:beforeAutospacing="0" w:after="0" w:afterAutospacing="0"/>
        <w:rPr>
          <w:rFonts w:ascii="Arial" w:hAnsi="Arial" w:cs="Arial"/>
          <w:color w:val="242424"/>
        </w:rPr>
      </w:pPr>
    </w:p>
    <w:p w14:paraId="621E092B" w14:textId="1C75C611" w:rsidR="00EE4A1B" w:rsidRPr="001E7026" w:rsidRDefault="00EE4A1B" w:rsidP="00EE4A1B">
      <w:pPr>
        <w:autoSpaceDE w:val="0"/>
        <w:autoSpaceDN w:val="0"/>
        <w:adjustRightInd w:val="0"/>
        <w:ind w:right="50"/>
        <w:rPr>
          <w:rFonts w:asciiTheme="minorBidi" w:hAnsiTheme="minorBidi"/>
        </w:rPr>
      </w:pPr>
    </w:p>
    <w:p w14:paraId="3552A1D8" w14:textId="77777777" w:rsidR="00EE4A1B" w:rsidRPr="00413816" w:rsidRDefault="00EE4A1B" w:rsidP="00EE4A1B">
      <w:pPr>
        <w:pStyle w:val="PBSReleaseStyle"/>
        <w:rPr>
          <w:rFonts w:cs="Arial"/>
          <w:i/>
        </w:rPr>
      </w:pPr>
      <w:r w:rsidRPr="001E7026">
        <w:rPr>
          <w:rFonts w:asciiTheme="minorBidi" w:hAnsiTheme="minorBidi" w:cstheme="minorBidi"/>
          <w:i/>
        </w:rPr>
        <w:t>For images and additional up-to-date information on this and other PBS programs, visit PBS PressRoom</w:t>
      </w:r>
      <w:r w:rsidRPr="00413816">
        <w:rPr>
          <w:rFonts w:cs="Arial"/>
          <w:i/>
        </w:rPr>
        <w:t xml:space="preserve"> at </w:t>
      </w:r>
      <w:hyperlink r:id="rId33" w:history="1">
        <w:r w:rsidRPr="00413816">
          <w:rPr>
            <w:rStyle w:val="Hyperlink"/>
            <w:rFonts w:cs="Arial"/>
            <w:i/>
          </w:rPr>
          <w:t>pbs.org/pressroom</w:t>
        </w:r>
      </w:hyperlink>
      <w:r w:rsidRPr="00413816">
        <w:rPr>
          <w:rFonts w:cs="Arial"/>
          <w:i/>
        </w:rPr>
        <w:t>.</w:t>
      </w:r>
    </w:p>
    <w:p w14:paraId="3E17B289" w14:textId="77777777" w:rsidR="00EE4A1B" w:rsidRPr="00162D40" w:rsidRDefault="00EE4A1B" w:rsidP="00EE4A1B"/>
    <w:sectPr w:rsidR="00EE4A1B" w:rsidRPr="00162D40" w:rsidSect="00DF00FA">
      <w:headerReference w:type="default" r:id="rId34"/>
      <w:footerReference w:type="default" r:id="rId35"/>
      <w:pgSz w:w="12240" w:h="15840"/>
      <w:pgMar w:top="1710" w:right="1440" w:bottom="14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B6F6" w14:textId="77777777" w:rsidR="002B67FB" w:rsidRDefault="002B67FB" w:rsidP="00FB57E7">
      <w:r>
        <w:separator/>
      </w:r>
    </w:p>
  </w:endnote>
  <w:endnote w:type="continuationSeparator" w:id="0">
    <w:p w14:paraId="629AC07D" w14:textId="77777777" w:rsidR="002B67FB" w:rsidRDefault="002B67F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BA5F" w14:textId="77777777" w:rsidR="00CA54F4" w:rsidRPr="0023466A" w:rsidRDefault="00CA54F4" w:rsidP="00CA54F4">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2310EBA2" w14:textId="0A8CE97D" w:rsidR="003E452F" w:rsidRPr="0023466A" w:rsidRDefault="003E452F" w:rsidP="24FD43F4">
    <w:pPr>
      <w:pStyle w:val="Footer"/>
      <w:jc w:val="center"/>
      <w:rPr>
        <w:rFonts w:eastAsia="MS Mincho"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A11C" w14:textId="77777777" w:rsidR="002B67FB" w:rsidRDefault="002B67FB" w:rsidP="00FB57E7">
      <w:r>
        <w:separator/>
      </w:r>
    </w:p>
  </w:footnote>
  <w:footnote w:type="continuationSeparator" w:id="0">
    <w:p w14:paraId="60483B89" w14:textId="77777777" w:rsidR="002B67FB" w:rsidRDefault="002B67FB"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2270D"/>
    <w:rsid w:val="000435DE"/>
    <w:rsid w:val="00045437"/>
    <w:rsid w:val="000508B9"/>
    <w:rsid w:val="00066FF5"/>
    <w:rsid w:val="000674C7"/>
    <w:rsid w:val="0007093C"/>
    <w:rsid w:val="00082CB6"/>
    <w:rsid w:val="00093C75"/>
    <w:rsid w:val="000A2790"/>
    <w:rsid w:val="000B775F"/>
    <w:rsid w:val="000C6B19"/>
    <w:rsid w:val="000E669B"/>
    <w:rsid w:val="001061A5"/>
    <w:rsid w:val="0012044B"/>
    <w:rsid w:val="00126D2D"/>
    <w:rsid w:val="00144D28"/>
    <w:rsid w:val="001479FB"/>
    <w:rsid w:val="00153EBB"/>
    <w:rsid w:val="00173A06"/>
    <w:rsid w:val="00183E2F"/>
    <w:rsid w:val="001A1302"/>
    <w:rsid w:val="001C1581"/>
    <w:rsid w:val="001C3DAF"/>
    <w:rsid w:val="001D35C1"/>
    <w:rsid w:val="001F1922"/>
    <w:rsid w:val="002075A3"/>
    <w:rsid w:val="00216026"/>
    <w:rsid w:val="0023466A"/>
    <w:rsid w:val="00234F2C"/>
    <w:rsid w:val="00243092"/>
    <w:rsid w:val="002579ED"/>
    <w:rsid w:val="00285543"/>
    <w:rsid w:val="002B3F0B"/>
    <w:rsid w:val="002B67FB"/>
    <w:rsid w:val="002C5540"/>
    <w:rsid w:val="002C79C8"/>
    <w:rsid w:val="002D300E"/>
    <w:rsid w:val="002E711F"/>
    <w:rsid w:val="002F0436"/>
    <w:rsid w:val="002F3907"/>
    <w:rsid w:val="002F5DA2"/>
    <w:rsid w:val="00313400"/>
    <w:rsid w:val="00321591"/>
    <w:rsid w:val="00324086"/>
    <w:rsid w:val="00333761"/>
    <w:rsid w:val="00336CC0"/>
    <w:rsid w:val="00337558"/>
    <w:rsid w:val="00340436"/>
    <w:rsid w:val="00356FD0"/>
    <w:rsid w:val="00376B9B"/>
    <w:rsid w:val="00390210"/>
    <w:rsid w:val="00391C5F"/>
    <w:rsid w:val="003920B0"/>
    <w:rsid w:val="003A4D0A"/>
    <w:rsid w:val="003A5BC6"/>
    <w:rsid w:val="003A61AD"/>
    <w:rsid w:val="003A65E2"/>
    <w:rsid w:val="003B794A"/>
    <w:rsid w:val="003C364C"/>
    <w:rsid w:val="003C6DD5"/>
    <w:rsid w:val="003E2767"/>
    <w:rsid w:val="003E452F"/>
    <w:rsid w:val="003E70EE"/>
    <w:rsid w:val="003F2F23"/>
    <w:rsid w:val="004125D7"/>
    <w:rsid w:val="004156D4"/>
    <w:rsid w:val="0042272E"/>
    <w:rsid w:val="00423C37"/>
    <w:rsid w:val="00425EE5"/>
    <w:rsid w:val="0043336B"/>
    <w:rsid w:val="0043389A"/>
    <w:rsid w:val="00437739"/>
    <w:rsid w:val="00443755"/>
    <w:rsid w:val="00445394"/>
    <w:rsid w:val="00450C59"/>
    <w:rsid w:val="0046196E"/>
    <w:rsid w:val="0046617D"/>
    <w:rsid w:val="00471DEF"/>
    <w:rsid w:val="00480621"/>
    <w:rsid w:val="00484D2D"/>
    <w:rsid w:val="00494B7C"/>
    <w:rsid w:val="004C4071"/>
    <w:rsid w:val="004E1A5D"/>
    <w:rsid w:val="004E20A0"/>
    <w:rsid w:val="004E2254"/>
    <w:rsid w:val="004E753F"/>
    <w:rsid w:val="004E762C"/>
    <w:rsid w:val="004E78FA"/>
    <w:rsid w:val="00504E8C"/>
    <w:rsid w:val="00505187"/>
    <w:rsid w:val="0050609C"/>
    <w:rsid w:val="00507039"/>
    <w:rsid w:val="00541F8B"/>
    <w:rsid w:val="00543E42"/>
    <w:rsid w:val="00546E83"/>
    <w:rsid w:val="005714C2"/>
    <w:rsid w:val="005A1C23"/>
    <w:rsid w:val="005B2A5A"/>
    <w:rsid w:val="005B3522"/>
    <w:rsid w:val="005D0189"/>
    <w:rsid w:val="00636AE5"/>
    <w:rsid w:val="0064212E"/>
    <w:rsid w:val="00650915"/>
    <w:rsid w:val="006544B9"/>
    <w:rsid w:val="006628E7"/>
    <w:rsid w:val="00670783"/>
    <w:rsid w:val="00681E0A"/>
    <w:rsid w:val="00691947"/>
    <w:rsid w:val="006E0E06"/>
    <w:rsid w:val="006E6EBE"/>
    <w:rsid w:val="00721BBA"/>
    <w:rsid w:val="0072585F"/>
    <w:rsid w:val="007259F6"/>
    <w:rsid w:val="00731EA9"/>
    <w:rsid w:val="0074203C"/>
    <w:rsid w:val="00766834"/>
    <w:rsid w:val="007703B2"/>
    <w:rsid w:val="00791115"/>
    <w:rsid w:val="007A6AB5"/>
    <w:rsid w:val="007C423E"/>
    <w:rsid w:val="007D0C18"/>
    <w:rsid w:val="007D4D1F"/>
    <w:rsid w:val="007E0356"/>
    <w:rsid w:val="007E1AA1"/>
    <w:rsid w:val="007E570B"/>
    <w:rsid w:val="007E7F85"/>
    <w:rsid w:val="007F16A7"/>
    <w:rsid w:val="008038DE"/>
    <w:rsid w:val="00845BE1"/>
    <w:rsid w:val="00856687"/>
    <w:rsid w:val="009128FE"/>
    <w:rsid w:val="009208D3"/>
    <w:rsid w:val="00922C35"/>
    <w:rsid w:val="00933380"/>
    <w:rsid w:val="0093485A"/>
    <w:rsid w:val="00934A50"/>
    <w:rsid w:val="009467D6"/>
    <w:rsid w:val="0097113E"/>
    <w:rsid w:val="00991335"/>
    <w:rsid w:val="00996F3C"/>
    <w:rsid w:val="009A2BEE"/>
    <w:rsid w:val="009B2CD2"/>
    <w:rsid w:val="009D09FF"/>
    <w:rsid w:val="009D12BD"/>
    <w:rsid w:val="009D6105"/>
    <w:rsid w:val="009D7591"/>
    <w:rsid w:val="009E6EDD"/>
    <w:rsid w:val="009E7906"/>
    <w:rsid w:val="009F2A4A"/>
    <w:rsid w:val="009F3982"/>
    <w:rsid w:val="009F4606"/>
    <w:rsid w:val="00A06993"/>
    <w:rsid w:val="00A2206F"/>
    <w:rsid w:val="00A355E9"/>
    <w:rsid w:val="00A36942"/>
    <w:rsid w:val="00A473B3"/>
    <w:rsid w:val="00A60AC5"/>
    <w:rsid w:val="00A86CC7"/>
    <w:rsid w:val="00A91D15"/>
    <w:rsid w:val="00AC7F8F"/>
    <w:rsid w:val="00AD0486"/>
    <w:rsid w:val="00AD0AB4"/>
    <w:rsid w:val="00AD5577"/>
    <w:rsid w:val="00AE5A87"/>
    <w:rsid w:val="00B00978"/>
    <w:rsid w:val="00B04258"/>
    <w:rsid w:val="00B06528"/>
    <w:rsid w:val="00B07D10"/>
    <w:rsid w:val="00B13994"/>
    <w:rsid w:val="00B16A89"/>
    <w:rsid w:val="00B24C27"/>
    <w:rsid w:val="00B42783"/>
    <w:rsid w:val="00B65A4C"/>
    <w:rsid w:val="00B8281A"/>
    <w:rsid w:val="00B90E54"/>
    <w:rsid w:val="00B925B4"/>
    <w:rsid w:val="00B9264E"/>
    <w:rsid w:val="00B94B99"/>
    <w:rsid w:val="00BA6FB4"/>
    <w:rsid w:val="00BC10B2"/>
    <w:rsid w:val="00BD308F"/>
    <w:rsid w:val="00BE0C6B"/>
    <w:rsid w:val="00BE1443"/>
    <w:rsid w:val="00BE45F1"/>
    <w:rsid w:val="00BF238F"/>
    <w:rsid w:val="00C036C8"/>
    <w:rsid w:val="00C24639"/>
    <w:rsid w:val="00C27635"/>
    <w:rsid w:val="00C438D8"/>
    <w:rsid w:val="00C454D2"/>
    <w:rsid w:val="00C56B3D"/>
    <w:rsid w:val="00C66FFF"/>
    <w:rsid w:val="00C67802"/>
    <w:rsid w:val="00C82723"/>
    <w:rsid w:val="00CA0E4A"/>
    <w:rsid w:val="00CA54F4"/>
    <w:rsid w:val="00CD7F4F"/>
    <w:rsid w:val="00CF0081"/>
    <w:rsid w:val="00D31252"/>
    <w:rsid w:val="00D3431C"/>
    <w:rsid w:val="00D35858"/>
    <w:rsid w:val="00D44CD5"/>
    <w:rsid w:val="00D45477"/>
    <w:rsid w:val="00D50CD9"/>
    <w:rsid w:val="00D51850"/>
    <w:rsid w:val="00D747A8"/>
    <w:rsid w:val="00D74BEB"/>
    <w:rsid w:val="00D8635B"/>
    <w:rsid w:val="00D90A6F"/>
    <w:rsid w:val="00D913F1"/>
    <w:rsid w:val="00DD317B"/>
    <w:rsid w:val="00DF00FA"/>
    <w:rsid w:val="00E067D8"/>
    <w:rsid w:val="00E14C6F"/>
    <w:rsid w:val="00E22B9A"/>
    <w:rsid w:val="00E27067"/>
    <w:rsid w:val="00E31ADB"/>
    <w:rsid w:val="00E32750"/>
    <w:rsid w:val="00E364C9"/>
    <w:rsid w:val="00E4331B"/>
    <w:rsid w:val="00E440CD"/>
    <w:rsid w:val="00E44BD3"/>
    <w:rsid w:val="00E4500D"/>
    <w:rsid w:val="00E47107"/>
    <w:rsid w:val="00E5316F"/>
    <w:rsid w:val="00E55239"/>
    <w:rsid w:val="00E6150B"/>
    <w:rsid w:val="00E7268E"/>
    <w:rsid w:val="00E8028E"/>
    <w:rsid w:val="00EE39D1"/>
    <w:rsid w:val="00EE4A1B"/>
    <w:rsid w:val="00EF0AD3"/>
    <w:rsid w:val="00EF68E2"/>
    <w:rsid w:val="00F02BFE"/>
    <w:rsid w:val="00F03F09"/>
    <w:rsid w:val="00F06067"/>
    <w:rsid w:val="00F1014E"/>
    <w:rsid w:val="00F1054A"/>
    <w:rsid w:val="00F207E9"/>
    <w:rsid w:val="00F268B2"/>
    <w:rsid w:val="00F27E8C"/>
    <w:rsid w:val="00F52460"/>
    <w:rsid w:val="00F62B1B"/>
    <w:rsid w:val="00F66BFA"/>
    <w:rsid w:val="00F67B03"/>
    <w:rsid w:val="00F75BB5"/>
    <w:rsid w:val="00F954EE"/>
    <w:rsid w:val="00F97381"/>
    <w:rsid w:val="00FB0D51"/>
    <w:rsid w:val="00FB57E7"/>
    <w:rsid w:val="00FB63E5"/>
    <w:rsid w:val="00FD2211"/>
    <w:rsid w:val="00FD287B"/>
    <w:rsid w:val="00FD6302"/>
    <w:rsid w:val="24FD43F4"/>
    <w:rsid w:val="2B1AB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D3431C"/>
    <w:rPr>
      <w:rFonts w:ascii="Helvetica" w:eastAsia="Times New Roman" w:hAnsi="Helvetica" w:cs="Times New Roman"/>
      <w:color w:val="000000"/>
      <w:sz w:val="18"/>
      <w:szCs w:val="18"/>
    </w:rPr>
  </w:style>
  <w:style w:type="paragraph" w:styleId="CommentSubject">
    <w:name w:val="annotation subject"/>
    <w:basedOn w:val="CommentText"/>
    <w:next w:val="CommentText"/>
    <w:link w:val="CommentSubjectChar"/>
    <w:uiPriority w:val="99"/>
    <w:semiHidden/>
    <w:unhideWhenUsed/>
    <w:rsid w:val="00934A50"/>
    <w:rPr>
      <w:b/>
      <w:bCs/>
    </w:rPr>
  </w:style>
  <w:style w:type="character" w:customStyle="1" w:styleId="CommentSubjectChar">
    <w:name w:val="Comment Subject Char"/>
    <w:basedOn w:val="CommentTextChar"/>
    <w:link w:val="CommentSubject"/>
    <w:uiPriority w:val="99"/>
    <w:semiHidden/>
    <w:rsid w:val="00934A5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pbskids.org/" TargetMode="External"/><Relationship Id="rId26" Type="http://schemas.openxmlformats.org/officeDocument/2006/relationships/hyperlink" Target="https://www.pbs.org/pbs-app/" TargetMode="External"/><Relationship Id="rId21" Type="http://schemas.openxmlformats.org/officeDocument/2006/relationships/hyperlink" Target="https://www.pbslearningmedia.org/"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pbskids.org/" TargetMode="External"/><Relationship Id="rId25" Type="http://schemas.openxmlformats.org/officeDocument/2006/relationships/hyperlink" Target="https://www.instagram.com/pbs/?hl=en" TargetMode="External"/><Relationship Id="rId33" Type="http://schemas.openxmlformats.org/officeDocument/2006/relationships/hyperlink" Target="http://pressroom.pbs.org/" TargetMode="External"/><Relationship Id="rId2" Type="http://schemas.openxmlformats.org/officeDocument/2006/relationships/settings" Target="settings.xml"/><Relationship Id="rId16" Type="http://schemas.openxmlformats.org/officeDocument/2006/relationships/hyperlink" Target="https://www.pbs.org/" TargetMode="External"/><Relationship Id="rId20" Type="http://schemas.openxmlformats.org/officeDocument/2006/relationships/hyperlink" Target="https://pbskids.org/apps/pbs-kids-games.html" TargetMode="External"/><Relationship Id="rId29" Type="http://schemas.openxmlformats.org/officeDocument/2006/relationships/hyperlink" Target="https://x.com/PBS_PR" TargetMode="External"/><Relationship Id="rId1" Type="http://schemas.openxmlformats.org/officeDocument/2006/relationships/styles" Target="styles.xml"/><Relationship Id="rId6" Type="http://schemas.openxmlformats.org/officeDocument/2006/relationships/hyperlink" Target="http://pbs.org/" TargetMode="External"/><Relationship Id="rId11" Type="http://schemas.openxmlformats.org/officeDocument/2006/relationships/hyperlink" Target="https://www.pbs.org/pbs-video-app/" TargetMode="External"/><Relationship Id="rId24" Type="http://schemas.openxmlformats.org/officeDocument/2006/relationships/hyperlink" Target="https://www.facebook.com/pbs" TargetMode="External"/><Relationship Id="rId32" Type="http://schemas.openxmlformats.org/officeDocument/2006/relationships/hyperlink" Target="mailto:lugo@negia.net"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PBS.org" TargetMode="External"/><Relationship Id="rId23" Type="http://schemas.openxmlformats.org/officeDocument/2006/relationships/hyperlink" Target="https://www.facebook.com/pbs" TargetMode="External"/><Relationship Id="rId28" Type="http://schemas.openxmlformats.org/officeDocument/2006/relationships/hyperlink" Target="https://x.com/PBS_PR" TargetMode="External"/><Relationship Id="rId36" Type="http://schemas.openxmlformats.org/officeDocument/2006/relationships/fontTable" Target="fontTable.xml"/><Relationship Id="rId10" Type="http://schemas.openxmlformats.org/officeDocument/2006/relationships/hyperlink" Target="https://www.pbs.org/pbs-video-app/" TargetMode="External"/><Relationship Id="rId19" Type="http://schemas.openxmlformats.org/officeDocument/2006/relationships/hyperlink" Target="https://pbskids.org/apps/pbs-kids-video" TargetMode="External"/><Relationship Id="rId31" Type="http://schemas.openxmlformats.org/officeDocument/2006/relationships/hyperlink" Target="mailto:cara.white@mac.com" TargetMode="External"/><Relationship Id="rId4" Type="http://schemas.openxmlformats.org/officeDocument/2006/relationships/footnotes" Target="footnotes.xml"/><Relationship Id="rId9" Type="http://schemas.openxmlformats.org/officeDocument/2006/relationships/hyperlink" Target="http://www.pbs.org/" TargetMode="External"/><Relationship Id="rId14" Type="http://schemas.openxmlformats.org/officeDocument/2006/relationships/hyperlink" Target="http://americanhistoryunbound.com/" TargetMode="External"/><Relationship Id="rId22" Type="http://schemas.openxmlformats.org/officeDocument/2006/relationships/hyperlink" Target="https://www.pbs.org/" TargetMode="External"/><Relationship Id="rId27" Type="http://schemas.openxmlformats.org/officeDocument/2006/relationships/hyperlink" Target="https://pressroom.pbs.org/" TargetMode="External"/><Relationship Id="rId30" Type="http://schemas.openxmlformats.org/officeDocument/2006/relationships/hyperlink" Target="mailto:anfrederick@pbs.org" TargetMode="External"/><Relationship Id="rId35" Type="http://schemas.openxmlformats.org/officeDocument/2006/relationships/footer" Target="footer1.xml"/><Relationship Id="rId8" Type="http://schemas.openxmlformats.org/officeDocument/2006/relationships/hyperlink" Target="https://www.pbs.org/tv_schedules/"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Atiya Frederick</cp:lastModifiedBy>
  <cp:revision>9</cp:revision>
  <dcterms:created xsi:type="dcterms:W3CDTF">2025-10-15T20:37:00Z</dcterms:created>
  <dcterms:modified xsi:type="dcterms:W3CDTF">2025-10-15T21:02:00Z</dcterms:modified>
</cp:coreProperties>
</file>