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E8261" w14:textId="77777777" w:rsidR="008B4DD6" w:rsidRDefault="008B4DD6">
      <w:pPr>
        <w:rPr>
          <w:rFonts w:ascii="Times New Roman" w:hAnsi="Times New Roman" w:cs="Times New Roman"/>
          <w:b/>
          <w:bCs/>
        </w:rPr>
      </w:pPr>
    </w:p>
    <w:p w14:paraId="3AF6B8B8" w14:textId="77777777" w:rsidR="008B4DD6" w:rsidRDefault="008B4DD6">
      <w:pPr>
        <w:rPr>
          <w:rFonts w:ascii="Times New Roman" w:hAnsi="Times New Roman" w:cs="Times New Roman"/>
          <w:b/>
          <w:bCs/>
        </w:rPr>
      </w:pPr>
    </w:p>
    <w:p w14:paraId="29D5F24F" w14:textId="7A03C9F4" w:rsidR="00C4091A" w:rsidRPr="002B6BA4" w:rsidRDefault="00C4091A" w:rsidP="00C4091A">
      <w:pPr>
        <w:jc w:val="center"/>
        <w:rPr>
          <w:rFonts w:ascii="Times New Roman" w:hAnsi="Times New Roman" w:cs="Times New Roman"/>
          <w:b/>
          <w:i/>
          <w:color w:val="000000"/>
          <w:sz w:val="30"/>
          <w:szCs w:val="30"/>
        </w:rPr>
      </w:pPr>
      <w:r w:rsidRPr="002B6BA4">
        <w:rPr>
          <w:rFonts w:ascii="Times New Roman" w:hAnsi="Times New Roman" w:cs="Times New Roman"/>
          <w:b/>
          <w:smallCaps/>
          <w:sz w:val="30"/>
          <w:szCs w:val="30"/>
        </w:rPr>
        <w:t>American Experience</w:t>
      </w:r>
      <w:r w:rsidR="00766C86" w:rsidRPr="002B6BA4">
        <w:rPr>
          <w:rFonts w:ascii="Times New Roman" w:hAnsi="Times New Roman" w:cs="Times New Roman"/>
          <w:sz w:val="30"/>
          <w:szCs w:val="30"/>
        </w:rPr>
        <w:t xml:space="preserve"> </w:t>
      </w:r>
      <w:r w:rsidRPr="002B6BA4">
        <w:rPr>
          <w:rFonts w:ascii="Times New Roman" w:hAnsi="Times New Roman" w:cs="Times New Roman"/>
          <w:b/>
          <w:i/>
          <w:color w:val="000000"/>
          <w:sz w:val="30"/>
          <w:szCs w:val="30"/>
        </w:rPr>
        <w:t>American Coup</w:t>
      </w:r>
      <w:r w:rsidR="008C1930" w:rsidRPr="002B6BA4">
        <w:rPr>
          <w:rFonts w:ascii="Times New Roman" w:hAnsi="Times New Roman" w:cs="Times New Roman"/>
          <w:b/>
          <w:i/>
          <w:color w:val="000000"/>
          <w:sz w:val="30"/>
          <w:szCs w:val="30"/>
        </w:rPr>
        <w:t>:</w:t>
      </w:r>
      <w:r w:rsidRPr="002B6BA4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 Wilmington 1898</w:t>
      </w:r>
    </w:p>
    <w:p w14:paraId="2FDD5CBC" w14:textId="77777777" w:rsidR="008B4DD6" w:rsidRPr="008C1930" w:rsidRDefault="008B4DD6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22DE79A0" w14:textId="6FA3BCDA" w:rsidR="00C4091A" w:rsidRPr="002B6BA4" w:rsidRDefault="00C4091A" w:rsidP="00C4091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6BA4">
        <w:rPr>
          <w:rFonts w:ascii="Times New Roman" w:hAnsi="Times New Roman" w:cs="Times New Roman"/>
          <w:b/>
          <w:bCs/>
          <w:sz w:val="26"/>
          <w:szCs w:val="26"/>
        </w:rPr>
        <w:t xml:space="preserve">Film </w:t>
      </w:r>
      <w:r w:rsidR="00961AB7" w:rsidRPr="002B6BA4">
        <w:rPr>
          <w:rFonts w:ascii="Times New Roman" w:hAnsi="Times New Roman" w:cs="Times New Roman"/>
          <w:b/>
          <w:bCs/>
          <w:sz w:val="26"/>
          <w:szCs w:val="26"/>
        </w:rPr>
        <w:t>Participants</w:t>
      </w:r>
    </w:p>
    <w:p w14:paraId="7017E70B" w14:textId="77777777" w:rsidR="00526C48" w:rsidRDefault="00526C48" w:rsidP="00961AB7">
      <w:pPr>
        <w:rPr>
          <w:rFonts w:ascii="Times New Roman" w:hAnsi="Times New Roman" w:cs="Times New Roman"/>
          <w:b/>
          <w:bCs/>
        </w:rPr>
      </w:pPr>
    </w:p>
    <w:p w14:paraId="2ABE4840" w14:textId="67231EC2" w:rsidR="00C4091A" w:rsidRPr="00CE1DF6" w:rsidRDefault="00EF5A09" w:rsidP="00961AB7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D</w:t>
      </w:r>
      <w:r w:rsidR="00C4091A" w:rsidRPr="00CE1DF6">
        <w:rPr>
          <w:rFonts w:ascii="Times New Roman" w:hAnsi="Times New Roman" w:cs="Times New Roman"/>
          <w:b/>
          <w:bCs/>
          <w:color w:val="000000" w:themeColor="text1"/>
        </w:rPr>
        <w:t>escendants</w:t>
      </w:r>
      <w:r w:rsidR="00526C48" w:rsidRPr="00CE1DF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</w:rPr>
        <w:t>featured</w:t>
      </w:r>
      <w:r w:rsidR="00526C48" w:rsidRPr="00CE1DF6">
        <w:rPr>
          <w:rFonts w:ascii="Times New Roman" w:hAnsi="Times New Roman" w:cs="Times New Roman"/>
          <w:b/>
          <w:bCs/>
          <w:color w:val="000000" w:themeColor="text1"/>
        </w:rPr>
        <w:t xml:space="preserve"> in the film:</w:t>
      </w:r>
    </w:p>
    <w:p w14:paraId="2AA970B6" w14:textId="77777777" w:rsidR="00961AB7" w:rsidRPr="00597A80" w:rsidRDefault="00961AB7" w:rsidP="00961AB7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5DF85EE" w14:textId="1FF69CE0" w:rsidR="00482AE5" w:rsidRPr="00482AE5" w:rsidRDefault="0018226B" w:rsidP="00482AE5">
      <w:pPr>
        <w:rPr>
          <w:rFonts w:ascii="Times New Roman" w:hAnsi="Times New Roman" w:cs="Times New Roman"/>
          <w:color w:val="000000" w:themeColor="text1"/>
        </w:rPr>
      </w:pPr>
      <w:r w:rsidRPr="00482AE5">
        <w:rPr>
          <w:rFonts w:ascii="Times New Roman" w:hAnsi="Times New Roman" w:cs="Times New Roman"/>
          <w:b/>
          <w:bCs/>
          <w:color w:val="000000" w:themeColor="text1"/>
        </w:rPr>
        <w:t xml:space="preserve">Gwendolyn Alexis </w:t>
      </w:r>
      <w:r w:rsidRPr="00482AE5">
        <w:rPr>
          <w:rFonts w:ascii="Times New Roman" w:hAnsi="Times New Roman" w:cs="Times New Roman"/>
          <w:color w:val="000000" w:themeColor="text1"/>
        </w:rPr>
        <w:t>is a great-granddaughter of Joshua Halsey</w:t>
      </w:r>
      <w:r w:rsidR="00FD55B8" w:rsidRPr="00482AE5">
        <w:rPr>
          <w:rFonts w:ascii="Times New Roman" w:hAnsi="Times New Roman" w:cs="Times New Roman"/>
          <w:color w:val="000000" w:themeColor="text1"/>
        </w:rPr>
        <w:t xml:space="preserve">, who was killed in the coup. </w:t>
      </w:r>
      <w:r w:rsidR="00482AE5">
        <w:rPr>
          <w:rFonts w:ascii="Times New Roman" w:hAnsi="Times New Roman" w:cs="Times New Roman"/>
          <w:color w:val="000000" w:themeColor="text1"/>
        </w:rPr>
        <w:t>S</w:t>
      </w:r>
      <w:r w:rsidR="00482AE5" w:rsidRPr="00482AE5">
        <w:rPr>
          <w:rFonts w:ascii="Times New Roman" w:hAnsi="Times New Roman" w:cs="Times New Roman"/>
          <w:color w:val="000000" w:themeColor="text1"/>
        </w:rPr>
        <w:t>he is a lecturer</w:t>
      </w:r>
      <w:r w:rsidR="00482AE5">
        <w:rPr>
          <w:rFonts w:ascii="Times New Roman" w:hAnsi="Times New Roman" w:cs="Times New Roman"/>
          <w:color w:val="000000" w:themeColor="text1"/>
        </w:rPr>
        <w:t xml:space="preserve"> </w:t>
      </w:r>
      <w:r w:rsidR="00482AE5" w:rsidRPr="00482AE5">
        <w:rPr>
          <w:rFonts w:ascii="Times New Roman" w:hAnsi="Times New Roman" w:cs="Times New Roman"/>
          <w:color w:val="000000" w:themeColor="text1"/>
        </w:rPr>
        <w:t>at California State</w:t>
      </w:r>
      <w:r w:rsidR="00482AE5">
        <w:rPr>
          <w:rFonts w:ascii="Times New Roman" w:hAnsi="Times New Roman" w:cs="Times New Roman"/>
          <w:color w:val="000000" w:themeColor="text1"/>
        </w:rPr>
        <w:t xml:space="preserve"> University, Fullerton,</w:t>
      </w:r>
      <w:r w:rsidR="00482AE5" w:rsidRPr="00482AE5">
        <w:rPr>
          <w:rFonts w:ascii="Times New Roman" w:hAnsi="Times New Roman" w:cs="Times New Roman"/>
          <w:color w:val="000000" w:themeColor="text1"/>
        </w:rPr>
        <w:t xml:space="preserve"> in the African American Studies department..</w:t>
      </w:r>
    </w:p>
    <w:p w14:paraId="5F3DB1EA" w14:textId="77777777" w:rsidR="0018226B" w:rsidRPr="00FD55B8" w:rsidRDefault="0018226B" w:rsidP="00961AB7">
      <w:pP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5528E6CF" w14:textId="0CE2816C" w:rsidR="00884E23" w:rsidRPr="00CE1DF6" w:rsidRDefault="00884E23" w:rsidP="00884E23">
      <w:pPr>
        <w:rPr>
          <w:rFonts w:ascii="Times New Roman" w:hAnsi="Times New Roman" w:cs="Times New Roman"/>
          <w:b/>
          <w:bCs/>
          <w:color w:val="000000" w:themeColor="text1"/>
        </w:rPr>
      </w:pPr>
      <w:r w:rsidRPr="00CE1DF6">
        <w:rPr>
          <w:rFonts w:ascii="Times New Roman" w:hAnsi="Times New Roman" w:cs="Times New Roman"/>
          <w:b/>
          <w:bCs/>
          <w:color w:val="000000" w:themeColor="text1"/>
        </w:rPr>
        <w:t xml:space="preserve">Elaine Brown </w:t>
      </w:r>
      <w:r w:rsidRPr="00CE1DF6">
        <w:rPr>
          <w:rFonts w:ascii="Times New Roman" w:hAnsi="Times New Roman" w:cs="Times New Roman"/>
          <w:color w:val="000000" w:themeColor="text1"/>
        </w:rPr>
        <w:t xml:space="preserve">is </w:t>
      </w:r>
      <w:r w:rsidR="00FD55B8">
        <w:rPr>
          <w:rFonts w:ascii="Times New Roman" w:hAnsi="Times New Roman" w:cs="Times New Roman"/>
          <w:color w:val="000000" w:themeColor="text1"/>
        </w:rPr>
        <w:t xml:space="preserve">the </w:t>
      </w:r>
      <w:r w:rsidRPr="00CE1DF6">
        <w:rPr>
          <w:rFonts w:ascii="Times New Roman" w:hAnsi="Times New Roman" w:cs="Times New Roman"/>
          <w:color w:val="000000" w:themeColor="text1"/>
        </w:rPr>
        <w:t>great</w:t>
      </w:r>
      <w:r w:rsidR="00A51F31">
        <w:rPr>
          <w:rFonts w:ascii="Times New Roman" w:hAnsi="Times New Roman" w:cs="Times New Roman"/>
          <w:color w:val="000000" w:themeColor="text1"/>
        </w:rPr>
        <w:t>-great</w:t>
      </w:r>
      <w:r w:rsidR="00426C02">
        <w:rPr>
          <w:rFonts w:ascii="Times New Roman" w:hAnsi="Times New Roman" w:cs="Times New Roman"/>
          <w:color w:val="000000" w:themeColor="text1"/>
        </w:rPr>
        <w:t>-</w:t>
      </w:r>
      <w:r w:rsidRPr="00CE1DF6">
        <w:rPr>
          <w:rFonts w:ascii="Times New Roman" w:hAnsi="Times New Roman" w:cs="Times New Roman"/>
          <w:color w:val="000000" w:themeColor="text1"/>
        </w:rPr>
        <w:t>granddaughter</w:t>
      </w:r>
      <w:r w:rsidR="00FD55B8">
        <w:rPr>
          <w:rFonts w:ascii="Times New Roman" w:hAnsi="Times New Roman" w:cs="Times New Roman"/>
          <w:color w:val="000000" w:themeColor="text1"/>
        </w:rPr>
        <w:t xml:space="preserve"> of Joshua Halsey, who was killed in the coup. </w:t>
      </w:r>
    </w:p>
    <w:p w14:paraId="5E85A29B" w14:textId="77777777" w:rsidR="00884E23" w:rsidRPr="00CE1DF6" w:rsidRDefault="00884E23" w:rsidP="00884E23">
      <w:pP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13F05F57" w14:textId="12BE7FAD" w:rsidR="00884E23" w:rsidRPr="00CE1DF6" w:rsidRDefault="00884E23" w:rsidP="00884E23">
      <w:pPr>
        <w:rPr>
          <w:rFonts w:ascii="Times New Roman" w:hAnsi="Times New Roman" w:cs="Times New Roman"/>
          <w:b/>
          <w:bCs/>
          <w:color w:val="000000" w:themeColor="text1"/>
        </w:rPr>
      </w:pPr>
      <w:r w:rsidRPr="00CE1DF6">
        <w:rPr>
          <w:rFonts w:ascii="Times New Roman" w:hAnsi="Times New Roman" w:cs="Times New Roman"/>
          <w:b/>
          <w:bCs/>
          <w:color w:val="000000" w:themeColor="text1"/>
        </w:rPr>
        <w:t>Frank Arthur Daniels, III</w:t>
      </w:r>
      <w:r w:rsidR="00EC50B0" w:rsidRPr="00AD4A2D">
        <w:rPr>
          <w:rFonts w:ascii="Times New Roman" w:hAnsi="Times New Roman" w:cs="Times New Roman"/>
          <w:color w:val="000000" w:themeColor="text1"/>
        </w:rPr>
        <w:t>,</w:t>
      </w:r>
      <w:r w:rsidRPr="00CE1DF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CE1DF6">
        <w:rPr>
          <w:rFonts w:ascii="Times New Roman" w:hAnsi="Times New Roman" w:cs="Times New Roman"/>
          <w:color w:val="000000" w:themeColor="text1"/>
        </w:rPr>
        <w:t>is the great</w:t>
      </w:r>
      <w:r w:rsidR="00426C02">
        <w:rPr>
          <w:rFonts w:ascii="Times New Roman" w:hAnsi="Times New Roman" w:cs="Times New Roman"/>
          <w:color w:val="000000" w:themeColor="text1"/>
        </w:rPr>
        <w:t>-</w:t>
      </w:r>
      <w:r w:rsidRPr="00CE1DF6">
        <w:rPr>
          <w:rFonts w:ascii="Times New Roman" w:hAnsi="Times New Roman" w:cs="Times New Roman"/>
          <w:color w:val="000000" w:themeColor="text1"/>
        </w:rPr>
        <w:t xml:space="preserve">grandson of Josephus Daniels, the editor and publisher of the Raleigh </w:t>
      </w:r>
      <w:r w:rsidRPr="00CE1DF6">
        <w:rPr>
          <w:rFonts w:ascii="Times New Roman" w:hAnsi="Times New Roman" w:cs="Times New Roman"/>
          <w:i/>
          <w:iCs/>
          <w:color w:val="000000" w:themeColor="text1"/>
        </w:rPr>
        <w:t>News &amp; Observer</w:t>
      </w:r>
      <w:r w:rsidRPr="00CE1DF6">
        <w:rPr>
          <w:rFonts w:ascii="Times New Roman" w:hAnsi="Times New Roman" w:cs="Times New Roman"/>
          <w:color w:val="000000" w:themeColor="text1"/>
        </w:rPr>
        <w:t xml:space="preserve">. </w:t>
      </w:r>
      <w:r w:rsidR="00D954DF" w:rsidRPr="00CE1DF6">
        <w:rPr>
          <w:rFonts w:ascii="Times New Roman" w:hAnsi="Times New Roman" w:cs="Times New Roman"/>
          <w:color w:val="000000" w:themeColor="text1"/>
        </w:rPr>
        <w:t xml:space="preserve">Frank Daniels also </w:t>
      </w:r>
      <w:r w:rsidR="00BA7FEC">
        <w:rPr>
          <w:rFonts w:ascii="Times New Roman" w:hAnsi="Times New Roman" w:cs="Times New Roman"/>
          <w:color w:val="000000" w:themeColor="text1"/>
        </w:rPr>
        <w:t>served</w:t>
      </w:r>
      <w:r w:rsidR="00F50EB2">
        <w:rPr>
          <w:rFonts w:ascii="Times New Roman" w:hAnsi="Times New Roman" w:cs="Times New Roman"/>
          <w:color w:val="000000" w:themeColor="text1"/>
        </w:rPr>
        <w:t xml:space="preserve"> as</w:t>
      </w:r>
      <w:r w:rsidR="00D954DF" w:rsidRPr="00CE1DF6">
        <w:rPr>
          <w:rFonts w:ascii="Times New Roman" w:hAnsi="Times New Roman" w:cs="Times New Roman"/>
          <w:color w:val="000000" w:themeColor="text1"/>
        </w:rPr>
        <w:t xml:space="preserve"> editor of </w:t>
      </w:r>
      <w:r w:rsidR="00D954DF" w:rsidRPr="00CE1DF6">
        <w:rPr>
          <w:rFonts w:ascii="Times New Roman" w:hAnsi="Times New Roman" w:cs="Times New Roman"/>
          <w:i/>
          <w:iCs/>
          <w:color w:val="000000" w:themeColor="text1"/>
        </w:rPr>
        <w:t>The News &amp; Observer</w:t>
      </w:r>
      <w:r w:rsidR="00AD4A2D">
        <w:rPr>
          <w:rFonts w:ascii="Times New Roman" w:hAnsi="Times New Roman" w:cs="Times New Roman"/>
          <w:color w:val="000000" w:themeColor="text1"/>
        </w:rPr>
        <w:t xml:space="preserve">, the fourth under the family ownership. </w:t>
      </w:r>
    </w:p>
    <w:p w14:paraId="647E6C68" w14:textId="77777777" w:rsidR="00884E23" w:rsidRPr="00CE1DF6" w:rsidRDefault="00884E23" w:rsidP="00884E23">
      <w:pP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0058E8C3" w14:textId="318904D5" w:rsidR="00884E23" w:rsidRPr="00CE1DF6" w:rsidRDefault="00884E23" w:rsidP="00884E23">
      <w:pPr>
        <w:rPr>
          <w:rFonts w:ascii="Times New Roman" w:hAnsi="Times New Roman" w:cs="Times New Roman"/>
          <w:color w:val="000000" w:themeColor="text1"/>
        </w:rPr>
      </w:pPr>
      <w:r w:rsidRPr="00CE1DF6">
        <w:rPr>
          <w:rFonts w:ascii="Times New Roman" w:hAnsi="Times New Roman" w:cs="Times New Roman"/>
          <w:b/>
          <w:bCs/>
          <w:color w:val="000000" w:themeColor="text1"/>
        </w:rPr>
        <w:t xml:space="preserve">Inez Campbell Eason </w:t>
      </w:r>
      <w:r w:rsidRPr="00CE1DF6">
        <w:rPr>
          <w:rFonts w:ascii="Times New Roman" w:hAnsi="Times New Roman" w:cs="Times New Roman"/>
          <w:color w:val="000000" w:themeColor="text1"/>
        </w:rPr>
        <w:t>is</w:t>
      </w:r>
      <w:r w:rsidR="00D954DF" w:rsidRPr="00CE1DF6">
        <w:rPr>
          <w:rFonts w:ascii="Times New Roman" w:hAnsi="Times New Roman" w:cs="Times New Roman"/>
          <w:color w:val="000000" w:themeColor="text1"/>
        </w:rPr>
        <w:t xml:space="preserve"> the great-great</w:t>
      </w:r>
      <w:r w:rsidR="00426C02">
        <w:rPr>
          <w:rFonts w:ascii="Times New Roman" w:hAnsi="Times New Roman" w:cs="Times New Roman"/>
          <w:color w:val="000000" w:themeColor="text1"/>
        </w:rPr>
        <w:t>-</w:t>
      </w:r>
      <w:r w:rsidR="00D954DF" w:rsidRPr="00CE1DF6">
        <w:rPr>
          <w:rFonts w:ascii="Times New Roman" w:hAnsi="Times New Roman" w:cs="Times New Roman"/>
          <w:color w:val="000000" w:themeColor="text1"/>
        </w:rPr>
        <w:t>granddaughter of Isham Quick</w:t>
      </w:r>
      <w:r w:rsidR="00D37DD0">
        <w:rPr>
          <w:rFonts w:ascii="Times New Roman" w:hAnsi="Times New Roman" w:cs="Times New Roman"/>
          <w:color w:val="000000" w:themeColor="text1"/>
        </w:rPr>
        <w:t>, whose business</w:t>
      </w:r>
      <w:r w:rsidR="000C2CF7">
        <w:rPr>
          <w:rFonts w:ascii="Times New Roman" w:hAnsi="Times New Roman" w:cs="Times New Roman"/>
          <w:color w:val="000000" w:themeColor="text1"/>
        </w:rPr>
        <w:t>es</w:t>
      </w:r>
      <w:r w:rsidR="00D37DD0">
        <w:rPr>
          <w:rFonts w:ascii="Times New Roman" w:hAnsi="Times New Roman" w:cs="Times New Roman"/>
          <w:color w:val="000000" w:themeColor="text1"/>
        </w:rPr>
        <w:t xml:space="preserve"> were stolen by white supremacists. </w:t>
      </w:r>
    </w:p>
    <w:p w14:paraId="6509D5F2" w14:textId="77777777" w:rsidR="00884E23" w:rsidRPr="00CE1DF6" w:rsidRDefault="00884E23" w:rsidP="00884E23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A53C340" w14:textId="7606F8C1" w:rsidR="00884E23" w:rsidRPr="00CE1DF6" w:rsidRDefault="00884E23" w:rsidP="00884E23">
      <w:pPr>
        <w:rPr>
          <w:rFonts w:ascii="Times New Roman" w:hAnsi="Times New Roman" w:cs="Times New Roman"/>
          <w:color w:val="000000" w:themeColor="text1"/>
        </w:rPr>
      </w:pPr>
      <w:r w:rsidRPr="00CE1DF6">
        <w:rPr>
          <w:rFonts w:ascii="Times New Roman" w:hAnsi="Times New Roman" w:cs="Times New Roman"/>
          <w:b/>
          <w:bCs/>
          <w:color w:val="000000" w:themeColor="text1"/>
        </w:rPr>
        <w:t>Kieran Haile</w:t>
      </w:r>
      <w:r w:rsidRPr="00CE1DF6">
        <w:rPr>
          <w:rFonts w:ascii="Times New Roman" w:hAnsi="Times New Roman" w:cs="Times New Roman"/>
          <w:color w:val="000000" w:themeColor="text1"/>
        </w:rPr>
        <w:t xml:space="preserve"> is a </w:t>
      </w:r>
      <w:r w:rsidR="00235EE0" w:rsidRPr="00CE1DF6">
        <w:rPr>
          <w:rFonts w:ascii="Times New Roman" w:hAnsi="Times New Roman" w:cs="Times New Roman"/>
          <w:color w:val="000000" w:themeColor="text1"/>
        </w:rPr>
        <w:t>great-great</w:t>
      </w:r>
      <w:r w:rsidR="00426C02">
        <w:rPr>
          <w:rFonts w:ascii="Times New Roman" w:hAnsi="Times New Roman" w:cs="Times New Roman"/>
          <w:color w:val="000000" w:themeColor="text1"/>
        </w:rPr>
        <w:t>-</w:t>
      </w:r>
      <w:r w:rsidR="00235EE0" w:rsidRPr="00CE1DF6">
        <w:rPr>
          <w:rFonts w:ascii="Times New Roman" w:hAnsi="Times New Roman" w:cs="Times New Roman"/>
          <w:color w:val="000000" w:themeColor="text1"/>
        </w:rPr>
        <w:t>grandson</w:t>
      </w:r>
      <w:r w:rsidRPr="00CE1DF6">
        <w:rPr>
          <w:rFonts w:ascii="Times New Roman" w:hAnsi="Times New Roman" w:cs="Times New Roman"/>
          <w:color w:val="000000" w:themeColor="text1"/>
        </w:rPr>
        <w:t xml:space="preserve"> of Alex Manly, editor and publisher of </w:t>
      </w:r>
      <w:r w:rsidRPr="00CE1DF6">
        <w:rPr>
          <w:rFonts w:ascii="Times New Roman" w:hAnsi="Times New Roman" w:cs="Times New Roman"/>
          <w:i/>
          <w:iCs/>
          <w:color w:val="000000" w:themeColor="text1"/>
        </w:rPr>
        <w:t>The Daily Record</w:t>
      </w:r>
      <w:r w:rsidRPr="00CE1DF6">
        <w:rPr>
          <w:rFonts w:ascii="Times New Roman" w:hAnsi="Times New Roman" w:cs="Times New Roman"/>
          <w:color w:val="000000" w:themeColor="text1"/>
        </w:rPr>
        <w:t>, Wilmington’s only Black</w:t>
      </w:r>
      <w:r w:rsidR="00235EE0" w:rsidRPr="00CE1DF6">
        <w:rPr>
          <w:rFonts w:ascii="Times New Roman" w:hAnsi="Times New Roman" w:cs="Times New Roman"/>
          <w:color w:val="000000" w:themeColor="text1"/>
        </w:rPr>
        <w:t>-owned</w:t>
      </w:r>
      <w:r w:rsidRPr="00CE1DF6">
        <w:rPr>
          <w:rFonts w:ascii="Times New Roman" w:hAnsi="Times New Roman" w:cs="Times New Roman"/>
          <w:color w:val="000000" w:themeColor="text1"/>
        </w:rPr>
        <w:t xml:space="preserve"> newspaper</w:t>
      </w:r>
      <w:r w:rsidR="00235EE0" w:rsidRPr="00CE1DF6">
        <w:rPr>
          <w:rFonts w:ascii="Times New Roman" w:hAnsi="Times New Roman" w:cs="Times New Roman"/>
          <w:color w:val="000000" w:themeColor="text1"/>
        </w:rPr>
        <w:t xml:space="preserve"> at the time of the events</w:t>
      </w:r>
      <w:r w:rsidRPr="00CE1DF6">
        <w:rPr>
          <w:rFonts w:ascii="Times New Roman" w:hAnsi="Times New Roman" w:cs="Times New Roman"/>
          <w:color w:val="000000" w:themeColor="text1"/>
        </w:rPr>
        <w:t xml:space="preserve">. He is married to </w:t>
      </w:r>
      <w:r w:rsidRPr="00CE1DF6">
        <w:rPr>
          <w:rFonts w:ascii="Times New Roman" w:hAnsi="Times New Roman" w:cs="Times New Roman"/>
          <w:b/>
          <w:bCs/>
          <w:color w:val="000000" w:themeColor="text1"/>
        </w:rPr>
        <w:t>Priscilla Haile,</w:t>
      </w:r>
      <w:r w:rsidRPr="00CE1DF6">
        <w:rPr>
          <w:rFonts w:ascii="Times New Roman" w:hAnsi="Times New Roman" w:cs="Times New Roman"/>
          <w:color w:val="000000" w:themeColor="text1"/>
        </w:rPr>
        <w:t xml:space="preserve"> who also appears in the film.</w:t>
      </w:r>
    </w:p>
    <w:p w14:paraId="1D8939E9" w14:textId="77777777" w:rsidR="00884E23" w:rsidRPr="00CE1DF6" w:rsidRDefault="00884E23" w:rsidP="00884E23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40099CC" w14:textId="498CD002" w:rsidR="00884E23" w:rsidRPr="00CE1DF6" w:rsidRDefault="00884E23" w:rsidP="00884E23">
      <w:pPr>
        <w:rPr>
          <w:rFonts w:ascii="Times New Roman" w:hAnsi="Times New Roman" w:cs="Times New Roman"/>
          <w:color w:val="000000" w:themeColor="text1"/>
        </w:rPr>
      </w:pPr>
      <w:r w:rsidRPr="00CE1DF6">
        <w:rPr>
          <w:rFonts w:ascii="Times New Roman" w:hAnsi="Times New Roman" w:cs="Times New Roman"/>
          <w:b/>
          <w:bCs/>
          <w:color w:val="000000" w:themeColor="text1"/>
        </w:rPr>
        <w:t>Roux Haile</w:t>
      </w:r>
      <w:r w:rsidRPr="00CE1DF6">
        <w:rPr>
          <w:rFonts w:ascii="Times New Roman" w:hAnsi="Times New Roman" w:cs="Times New Roman"/>
          <w:color w:val="000000" w:themeColor="text1"/>
        </w:rPr>
        <w:t xml:space="preserve"> is a descendant of Alex Manly.</w:t>
      </w:r>
    </w:p>
    <w:p w14:paraId="08A52109" w14:textId="77777777" w:rsidR="00884E23" w:rsidRPr="00CE1DF6" w:rsidRDefault="00884E23" w:rsidP="00884E23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434646F" w14:textId="2254724A" w:rsidR="00257965" w:rsidRPr="00D37DD0" w:rsidRDefault="00884E23" w:rsidP="00884E23">
      <w:pPr>
        <w:rPr>
          <w:rFonts w:ascii="Times New Roman" w:hAnsi="Times New Roman" w:cs="Times New Roman"/>
          <w:color w:val="000000" w:themeColor="text1"/>
        </w:rPr>
      </w:pPr>
      <w:r w:rsidRPr="00CE1DF6">
        <w:rPr>
          <w:rFonts w:ascii="Times New Roman" w:hAnsi="Times New Roman" w:cs="Times New Roman"/>
          <w:b/>
          <w:bCs/>
          <w:color w:val="000000" w:themeColor="text1"/>
        </w:rPr>
        <w:t>Anne Kenan</w:t>
      </w:r>
      <w:r w:rsidR="0025796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257965" w:rsidRPr="00CF10B7">
        <w:rPr>
          <w:rFonts w:ascii="Times New Roman" w:hAnsi="Times New Roman" w:cs="Times New Roman"/>
          <w:color w:val="000000" w:themeColor="text1"/>
        </w:rPr>
        <w:t>is the great</w:t>
      </w:r>
      <w:r w:rsidR="00F67F86">
        <w:rPr>
          <w:rFonts w:ascii="Times New Roman" w:hAnsi="Times New Roman" w:cs="Times New Roman"/>
          <w:color w:val="000000" w:themeColor="text1"/>
        </w:rPr>
        <w:t>-grand</w:t>
      </w:r>
      <w:r w:rsidR="00CF10B7" w:rsidRPr="00CF10B7">
        <w:rPr>
          <w:rFonts w:ascii="Times New Roman" w:hAnsi="Times New Roman" w:cs="Times New Roman"/>
          <w:color w:val="000000" w:themeColor="text1"/>
        </w:rPr>
        <w:t>niece of William R. Kenan</w:t>
      </w:r>
      <w:r w:rsidR="00CF10B7">
        <w:rPr>
          <w:rFonts w:ascii="Times New Roman" w:hAnsi="Times New Roman" w:cs="Times New Roman"/>
          <w:color w:val="000000" w:themeColor="text1"/>
        </w:rPr>
        <w:t xml:space="preserve">, </w:t>
      </w:r>
      <w:r w:rsidR="0023687F">
        <w:rPr>
          <w:rFonts w:ascii="Times New Roman" w:hAnsi="Times New Roman" w:cs="Times New Roman"/>
          <w:color w:val="000000" w:themeColor="text1"/>
        </w:rPr>
        <w:t xml:space="preserve">a </w:t>
      </w:r>
      <w:r w:rsidR="00426C02">
        <w:rPr>
          <w:rFonts w:ascii="Times New Roman" w:hAnsi="Times New Roman" w:cs="Times New Roman"/>
          <w:color w:val="000000" w:themeColor="text1"/>
        </w:rPr>
        <w:t>C</w:t>
      </w:r>
      <w:r w:rsidR="00257965" w:rsidRPr="00CF10B7">
        <w:rPr>
          <w:rFonts w:ascii="Times New Roman" w:hAnsi="Times New Roman" w:cs="Times New Roman"/>
          <w:color w:val="000000" w:themeColor="text1"/>
        </w:rPr>
        <w:t>aptain of the Wilmington Light Infantry</w:t>
      </w:r>
      <w:r w:rsidR="00426C02">
        <w:rPr>
          <w:rFonts w:ascii="Times New Roman" w:hAnsi="Times New Roman" w:cs="Times New Roman"/>
          <w:color w:val="000000" w:themeColor="text1"/>
        </w:rPr>
        <w:t>,</w:t>
      </w:r>
      <w:r w:rsidR="00D37DD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D37DD0" w:rsidRPr="00D37DD0">
        <w:rPr>
          <w:rFonts w:ascii="Times New Roman" w:hAnsi="Times New Roman" w:cs="Times New Roman"/>
          <w:color w:val="000000" w:themeColor="text1"/>
        </w:rPr>
        <w:t xml:space="preserve">who lost his position as Customs Collector to John Dancy, an African-American. </w:t>
      </w:r>
      <w:r w:rsidR="00257965" w:rsidRPr="00D37DD0">
        <w:rPr>
          <w:rFonts w:ascii="Times New Roman" w:hAnsi="Times New Roman" w:cs="Times New Roman"/>
          <w:color w:val="000000" w:themeColor="text1"/>
        </w:rPr>
        <w:t xml:space="preserve">Kenan was </w:t>
      </w:r>
      <w:r w:rsidR="00D37DD0">
        <w:rPr>
          <w:rFonts w:ascii="Times New Roman" w:hAnsi="Times New Roman" w:cs="Times New Roman"/>
          <w:color w:val="000000" w:themeColor="text1"/>
        </w:rPr>
        <w:t>given</w:t>
      </w:r>
      <w:r w:rsidR="00257965" w:rsidRPr="00D37DD0">
        <w:rPr>
          <w:rFonts w:ascii="Times New Roman" w:hAnsi="Times New Roman" w:cs="Times New Roman"/>
          <w:color w:val="000000" w:themeColor="text1"/>
        </w:rPr>
        <w:t xml:space="preserve"> charge of one of the machine gun</w:t>
      </w:r>
      <w:r w:rsidR="0023687F">
        <w:rPr>
          <w:rFonts w:ascii="Times New Roman" w:hAnsi="Times New Roman" w:cs="Times New Roman"/>
          <w:color w:val="000000" w:themeColor="text1"/>
        </w:rPr>
        <w:t xml:space="preserve">s </w:t>
      </w:r>
      <w:r w:rsidR="00D37DD0" w:rsidRPr="00D37DD0">
        <w:rPr>
          <w:rFonts w:ascii="Times New Roman" w:hAnsi="Times New Roman" w:cs="Times New Roman"/>
          <w:color w:val="000000" w:themeColor="text1"/>
        </w:rPr>
        <w:t xml:space="preserve">that were used </w:t>
      </w:r>
      <w:r w:rsidR="00F67F86">
        <w:rPr>
          <w:rFonts w:ascii="Times New Roman" w:hAnsi="Times New Roman" w:cs="Times New Roman"/>
          <w:color w:val="000000" w:themeColor="text1"/>
        </w:rPr>
        <w:t>against</w:t>
      </w:r>
      <w:r w:rsidR="00D37DD0" w:rsidRPr="00D37DD0">
        <w:rPr>
          <w:rFonts w:ascii="Times New Roman" w:hAnsi="Times New Roman" w:cs="Times New Roman"/>
          <w:color w:val="000000" w:themeColor="text1"/>
        </w:rPr>
        <w:t xml:space="preserve"> Black citizens. </w:t>
      </w:r>
    </w:p>
    <w:p w14:paraId="5751A12C" w14:textId="44A2A839" w:rsidR="00526C48" w:rsidRPr="00290C92" w:rsidRDefault="00526C48" w:rsidP="00526C48">
      <w:pPr>
        <w:rPr>
          <w:rFonts w:ascii="Times New Roman" w:hAnsi="Times New Roman" w:cs="Times New Roman"/>
          <w:color w:val="000000" w:themeColor="text1"/>
        </w:rPr>
      </w:pPr>
    </w:p>
    <w:p w14:paraId="29482A50" w14:textId="2F1C71A4" w:rsidR="00D954DF" w:rsidRPr="00FD55B8" w:rsidRDefault="00D954DF" w:rsidP="00526C48">
      <w:pPr>
        <w:pStyle w:val="NormalWeb"/>
        <w:shd w:val="clear" w:color="auto" w:fill="FFFFFF"/>
        <w:spacing w:before="0" w:beforeAutospacing="0" w:after="0" w:afterAutospacing="0"/>
        <w:rPr>
          <w:color w:val="FF0000"/>
        </w:rPr>
      </w:pPr>
      <w:r w:rsidRPr="00931B38">
        <w:rPr>
          <w:b/>
          <w:bCs/>
        </w:rPr>
        <w:t>Lucy McCauley</w:t>
      </w:r>
      <w:r w:rsidR="00542861" w:rsidRPr="00931B38">
        <w:t xml:space="preserve"> </w:t>
      </w:r>
      <w:r w:rsidR="00931B38" w:rsidRPr="00931B38">
        <w:t>i</w:t>
      </w:r>
      <w:r w:rsidR="00931B38" w:rsidRPr="00CE1DF6">
        <w:rPr>
          <w:color w:val="000000" w:themeColor="text1"/>
        </w:rPr>
        <w:t xml:space="preserve">s the great-granddaughter of </w:t>
      </w:r>
      <w:r w:rsidR="00542861" w:rsidRPr="00CE1DF6">
        <w:rPr>
          <w:color w:val="000000" w:themeColor="text1"/>
        </w:rPr>
        <w:t>William Barry McKoy</w:t>
      </w:r>
      <w:r w:rsidR="00931B38" w:rsidRPr="00CE1DF6">
        <w:rPr>
          <w:color w:val="000000" w:themeColor="text1"/>
        </w:rPr>
        <w:t>, a Princeton graduate</w:t>
      </w:r>
      <w:r w:rsidR="00CE1DF6" w:rsidRPr="00CE1DF6">
        <w:rPr>
          <w:color w:val="000000" w:themeColor="text1"/>
        </w:rPr>
        <w:t xml:space="preserve"> and lawyer</w:t>
      </w:r>
      <w:r w:rsidR="00931B38" w:rsidRPr="00CE1DF6">
        <w:rPr>
          <w:color w:val="000000" w:themeColor="text1"/>
        </w:rPr>
        <w:t xml:space="preserve"> who later became the grandmaster of the Masons in Wilmington</w:t>
      </w:r>
      <w:r w:rsidR="00CE1DF6" w:rsidRPr="00CE1DF6">
        <w:rPr>
          <w:color w:val="000000" w:themeColor="text1"/>
        </w:rPr>
        <w:t xml:space="preserve"> and was one of the heads of the White Government Union</w:t>
      </w:r>
      <w:r w:rsidR="00290C92">
        <w:rPr>
          <w:color w:val="000000" w:themeColor="text1"/>
        </w:rPr>
        <w:t>s</w:t>
      </w:r>
      <w:r w:rsidR="00CE1DF6" w:rsidRPr="00CE1DF6">
        <w:rPr>
          <w:color w:val="000000" w:themeColor="text1"/>
        </w:rPr>
        <w:t xml:space="preserve">. </w:t>
      </w:r>
    </w:p>
    <w:p w14:paraId="34A94CB4" w14:textId="77777777" w:rsidR="00526C48" w:rsidRDefault="00526C48" w:rsidP="003B249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E8AA25" w14:textId="2ED5DA5D" w:rsidR="00526C48" w:rsidRPr="00526C48" w:rsidRDefault="003B249A" w:rsidP="00526C4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 w:rsidR="00526C48" w:rsidRPr="00526C48">
        <w:rPr>
          <w:rFonts w:ascii="Times New Roman" w:hAnsi="Times New Roman" w:cs="Times New Roman"/>
          <w:b/>
          <w:bCs/>
        </w:rPr>
        <w:t>cholars interview</w:t>
      </w:r>
      <w:r w:rsidR="005C0046">
        <w:rPr>
          <w:rFonts w:ascii="Times New Roman" w:hAnsi="Times New Roman" w:cs="Times New Roman"/>
          <w:b/>
          <w:bCs/>
        </w:rPr>
        <w:t>ed</w:t>
      </w:r>
      <w:r w:rsidR="00526C48" w:rsidRPr="00526C48">
        <w:rPr>
          <w:rFonts w:ascii="Times New Roman" w:hAnsi="Times New Roman" w:cs="Times New Roman"/>
          <w:b/>
          <w:bCs/>
        </w:rPr>
        <w:t xml:space="preserve"> in the film:</w:t>
      </w:r>
    </w:p>
    <w:p w14:paraId="3299DCCA" w14:textId="77777777" w:rsidR="008B4DD6" w:rsidRPr="00597A80" w:rsidRDefault="008B4DD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272AC14" w14:textId="5A51441F" w:rsidR="003B24D5" w:rsidRPr="00B62C1E" w:rsidRDefault="008B4DD6">
      <w:pPr>
        <w:rPr>
          <w:rFonts w:ascii="Times New Roman" w:hAnsi="Times New Roman" w:cs="Times New Roman"/>
          <w:color w:val="101820"/>
          <w:shd w:val="clear" w:color="auto" w:fill="FFFFFF"/>
        </w:rPr>
      </w:pPr>
      <w:r w:rsidRPr="00B62C1E">
        <w:rPr>
          <w:rFonts w:ascii="Times New Roman" w:hAnsi="Times New Roman" w:cs="Times New Roman"/>
          <w:b/>
          <w:bCs/>
        </w:rPr>
        <w:t>Carol Anderson</w:t>
      </w:r>
      <w:r w:rsidRPr="00B62C1E">
        <w:rPr>
          <w:rFonts w:ascii="Times New Roman" w:hAnsi="Times New Roman" w:cs="Times New Roman"/>
        </w:rPr>
        <w:t xml:space="preserve"> is the </w:t>
      </w:r>
      <w:r w:rsidRPr="00B62C1E">
        <w:rPr>
          <w:rFonts w:ascii="Times New Roman" w:hAnsi="Times New Roman" w:cs="Times New Roman"/>
          <w:color w:val="101820"/>
          <w:shd w:val="clear" w:color="auto" w:fill="FFFFFF"/>
        </w:rPr>
        <w:t xml:space="preserve">Robert W. Woodruff Professor of African American Studies at Emory University. She is the author of several books including </w:t>
      </w:r>
      <w:r w:rsidRPr="00F71222">
        <w:rPr>
          <w:rFonts w:ascii="Times New Roman" w:hAnsi="Times New Roman" w:cs="Times New Roman"/>
          <w:i/>
          <w:iCs/>
          <w:color w:val="101820"/>
          <w:shd w:val="clear" w:color="auto" w:fill="FFFFFF"/>
        </w:rPr>
        <w:t>White Rage: the Unspoken Truth of Our Racial Divide</w:t>
      </w:r>
      <w:r w:rsidRPr="00B62C1E">
        <w:rPr>
          <w:rFonts w:ascii="Times New Roman" w:hAnsi="Times New Roman" w:cs="Times New Roman"/>
          <w:color w:val="101820"/>
          <w:shd w:val="clear" w:color="auto" w:fill="FFFFFF"/>
        </w:rPr>
        <w:t xml:space="preserve">, which won the 2016 Book Critics Circle Award for Criticism; </w:t>
      </w:r>
      <w:r w:rsidRPr="00F71222">
        <w:rPr>
          <w:rFonts w:ascii="Times New Roman" w:hAnsi="Times New Roman" w:cs="Times New Roman"/>
          <w:i/>
          <w:iCs/>
          <w:color w:val="101820"/>
          <w:shd w:val="clear" w:color="auto" w:fill="FFFFFF"/>
        </w:rPr>
        <w:t>One Person, No Vote: How Voter Suppression Is Destroying Our Democracy</w:t>
      </w:r>
      <w:r w:rsidRPr="00B62C1E">
        <w:rPr>
          <w:rFonts w:ascii="Times New Roman" w:hAnsi="Times New Roman" w:cs="Times New Roman"/>
          <w:color w:val="101820"/>
          <w:shd w:val="clear" w:color="auto" w:fill="FFFFFF"/>
        </w:rPr>
        <w:t xml:space="preserve">, and </w:t>
      </w:r>
      <w:r w:rsidRPr="00F71222">
        <w:rPr>
          <w:rFonts w:ascii="Times New Roman" w:hAnsi="Times New Roman" w:cs="Times New Roman"/>
          <w:i/>
          <w:iCs/>
          <w:color w:val="101820"/>
          <w:shd w:val="clear" w:color="auto" w:fill="FFFFFF"/>
        </w:rPr>
        <w:t>The Second: Race and Guns in a Fatally Unequal America</w:t>
      </w:r>
      <w:r w:rsidRPr="00B62C1E">
        <w:rPr>
          <w:rFonts w:ascii="Times New Roman" w:hAnsi="Times New Roman" w:cs="Times New Roman"/>
          <w:color w:val="101820"/>
          <w:shd w:val="clear" w:color="auto" w:fill="FFFFFF"/>
        </w:rPr>
        <w:t xml:space="preserve">. </w:t>
      </w:r>
    </w:p>
    <w:p w14:paraId="5470A155" w14:textId="77777777" w:rsidR="00B62C1E" w:rsidRPr="00526C48" w:rsidRDefault="00B62C1E">
      <w:pPr>
        <w:rPr>
          <w:rFonts w:ascii="Times New Roman" w:hAnsi="Times New Roman" w:cs="Times New Roman"/>
          <w:color w:val="101820"/>
          <w:sz w:val="18"/>
          <w:szCs w:val="18"/>
          <w:shd w:val="clear" w:color="auto" w:fill="FFFFFF"/>
        </w:rPr>
      </w:pPr>
    </w:p>
    <w:p w14:paraId="54816ECE" w14:textId="5B8AE73E" w:rsidR="00B62C1E" w:rsidRPr="00B62C1E" w:rsidRDefault="00B62C1E">
      <w:pPr>
        <w:rPr>
          <w:rFonts w:ascii="Times New Roman" w:hAnsi="Times New Roman" w:cs="Times New Roman"/>
          <w:color w:val="101820"/>
          <w:shd w:val="clear" w:color="auto" w:fill="FFFFFF"/>
        </w:rPr>
      </w:pPr>
      <w:r w:rsidRPr="00B62C1E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Glenda Gilmore</w:t>
      </w:r>
      <w:r w:rsidRPr="00B62C1E">
        <w:rPr>
          <w:rFonts w:ascii="Times New Roman" w:hAnsi="Times New Roman" w:cs="Times New Roman"/>
          <w:color w:val="222222"/>
          <w:shd w:val="clear" w:color="auto" w:fill="FFFFFF"/>
        </w:rPr>
        <w:t xml:space="preserve"> is the Peter V &amp; C Vann Woodward Professor Emeritus of History, African American Studies and American Studies at Yale University. Her books include </w:t>
      </w:r>
      <w:r w:rsidRPr="00B62C1E">
        <w:rPr>
          <w:rStyle w:val="Emphasis"/>
          <w:rFonts w:ascii="Times New Roman" w:hAnsi="Times New Roman" w:cs="Times New Roman"/>
          <w:color w:val="222222"/>
        </w:rPr>
        <w:t>These United States:  A Nation in the Making, 1890 to the Present</w:t>
      </w:r>
      <w:r w:rsidRPr="00B62C1E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 w:rsidRPr="00B62C1E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B62C1E">
        <w:rPr>
          <w:rStyle w:val="Emphasis"/>
          <w:rFonts w:ascii="Times New Roman" w:hAnsi="Times New Roman" w:cs="Times New Roman"/>
          <w:color w:val="222222"/>
        </w:rPr>
        <w:t xml:space="preserve">Defying Dixie: The Radical Roots of Civil Rights, 1919-1950 </w:t>
      </w:r>
      <w:r w:rsidRPr="00B62C1E">
        <w:rPr>
          <w:rStyle w:val="Emphasis"/>
          <w:rFonts w:ascii="Times New Roman" w:hAnsi="Times New Roman" w:cs="Times New Roman"/>
          <w:i w:val="0"/>
          <w:iCs w:val="0"/>
          <w:color w:val="222222"/>
        </w:rPr>
        <w:t xml:space="preserve">and </w:t>
      </w:r>
      <w:r w:rsidRPr="00B62C1E">
        <w:rPr>
          <w:rStyle w:val="Emphasis"/>
          <w:rFonts w:ascii="Times New Roman" w:hAnsi="Times New Roman" w:cs="Times New Roman"/>
          <w:color w:val="222222"/>
        </w:rPr>
        <w:t>Gender and Jim Crow:  Women and the Politics of White Supremacy in North Carolina, 1896-1920</w:t>
      </w:r>
      <w:r>
        <w:rPr>
          <w:rStyle w:val="Emphasis"/>
          <w:rFonts w:ascii="Times New Roman" w:hAnsi="Times New Roman" w:cs="Times New Roman"/>
          <w:color w:val="222222"/>
        </w:rPr>
        <w:t xml:space="preserve">. </w:t>
      </w:r>
    </w:p>
    <w:p w14:paraId="540F7859" w14:textId="77777777" w:rsidR="008B4DD6" w:rsidRPr="00B62C1E" w:rsidRDefault="008B4DD6">
      <w:pPr>
        <w:rPr>
          <w:rFonts w:ascii="Times New Roman" w:hAnsi="Times New Roman" w:cs="Times New Roman"/>
          <w:color w:val="101820"/>
          <w:shd w:val="clear" w:color="auto" w:fill="FFFFFF"/>
        </w:rPr>
      </w:pPr>
    </w:p>
    <w:p w14:paraId="4ABECE4B" w14:textId="2D70F1ED" w:rsidR="008B4DD6" w:rsidRPr="00B62C1E" w:rsidRDefault="008B4DD6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B62C1E">
        <w:rPr>
          <w:rFonts w:ascii="Times New Roman" w:hAnsi="Times New Roman" w:cs="Times New Roman"/>
          <w:b/>
          <w:bCs/>
          <w:color w:val="101820"/>
          <w:shd w:val="clear" w:color="auto" w:fill="FFFFFF"/>
        </w:rPr>
        <w:lastRenderedPageBreak/>
        <w:t>Robin D.G. Kelley</w:t>
      </w:r>
      <w:r w:rsidRPr="00B62C1E">
        <w:rPr>
          <w:rFonts w:ascii="Times New Roman" w:hAnsi="Times New Roman" w:cs="Times New Roman"/>
          <w:color w:val="101820"/>
          <w:shd w:val="clear" w:color="auto" w:fill="FFFFFF"/>
        </w:rPr>
        <w:t xml:space="preserve"> is a </w:t>
      </w:r>
      <w:r w:rsidRPr="00B62C1E">
        <w:rPr>
          <w:rStyle w:val="Emphasis"/>
          <w:rFonts w:ascii="Times New Roman" w:hAnsi="Times New Roman" w:cs="Times New Roman"/>
          <w:i w:val="0"/>
          <w:iCs w:val="0"/>
          <w:color w:val="333333"/>
          <w:bdr w:val="none" w:sz="0" w:space="0" w:color="auto" w:frame="1"/>
        </w:rPr>
        <w:t xml:space="preserve">Distinguished Professor and Gary B. Nash Endowed Chair in U.S. History at UCLA. The author of several books, his </w:t>
      </w:r>
      <w:r w:rsidRPr="00B62C1E">
        <w:rPr>
          <w:rFonts w:ascii="Times New Roman" w:hAnsi="Times New Roman" w:cs="Times New Roman"/>
          <w:color w:val="333333"/>
          <w:shd w:val="clear" w:color="auto" w:fill="FFFFFF"/>
        </w:rPr>
        <w:t xml:space="preserve">research has explored the history of social movements in the U.S., the African Diaspora, and Africa; black intellectuals; music and visual culture; Surrealism, Marxism, and more. </w:t>
      </w:r>
    </w:p>
    <w:p w14:paraId="1703BB9B" w14:textId="77777777" w:rsidR="008B4DD6" w:rsidRPr="00526C48" w:rsidRDefault="008B4DD6">
      <w:pP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2503D573" w14:textId="3B3FFB70" w:rsidR="008B4DD6" w:rsidRDefault="008B4DD6">
      <w:pPr>
        <w:rPr>
          <w:rFonts w:ascii="Times New Roman" w:hAnsi="Times New Roman" w:cs="Times New Roman"/>
          <w:i/>
          <w:iCs/>
          <w:color w:val="000000" w:themeColor="text1"/>
        </w:rPr>
      </w:pPr>
      <w:r w:rsidRPr="00B62C1E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Crystal R. Sanders</w:t>
      </w:r>
      <w:r w:rsidRPr="00B62C1E">
        <w:rPr>
          <w:rFonts w:ascii="Times New Roman" w:hAnsi="Times New Roman" w:cs="Times New Roman"/>
          <w:color w:val="333333"/>
          <w:shd w:val="clear" w:color="auto" w:fill="FFFFFF"/>
        </w:rPr>
        <w:t xml:space="preserve"> is Associate Professor of African American Studies at Emory University. </w:t>
      </w:r>
      <w:r w:rsidRPr="00B62C1E">
        <w:rPr>
          <w:rFonts w:ascii="Times New Roman" w:hAnsi="Times New Roman" w:cs="Times New Roman"/>
          <w:color w:val="000000" w:themeColor="text1"/>
        </w:rPr>
        <w:t xml:space="preserve">Her research and teaching interests include African American History, Black Women's History, and the History of Black Education. Sanders is the author of </w:t>
      </w:r>
      <w:r w:rsidRPr="00B62C1E">
        <w:rPr>
          <w:rFonts w:ascii="Times New Roman" w:hAnsi="Times New Roman" w:cs="Times New Roman"/>
          <w:i/>
          <w:iCs/>
          <w:color w:val="000000" w:themeColor="text1"/>
        </w:rPr>
        <w:t xml:space="preserve">A Forgotten Migration: Black Southerners, Segregation Scholarships, and the Debt Owed to Public HBCUs </w:t>
      </w:r>
      <w:r w:rsidRPr="00B62C1E">
        <w:rPr>
          <w:rFonts w:ascii="Times New Roman" w:hAnsi="Times New Roman" w:cs="Times New Roman"/>
          <w:color w:val="000000" w:themeColor="text1"/>
        </w:rPr>
        <w:t xml:space="preserve">(2024) and </w:t>
      </w:r>
      <w:r w:rsidRPr="00B62C1E">
        <w:rPr>
          <w:rFonts w:ascii="Times New Roman" w:hAnsi="Times New Roman" w:cs="Times New Roman"/>
          <w:i/>
          <w:iCs/>
          <w:color w:val="000000" w:themeColor="text1"/>
        </w:rPr>
        <w:t>A Chance for Change</w:t>
      </w:r>
      <w:r w:rsidRPr="008B4DD6">
        <w:rPr>
          <w:rFonts w:ascii="Times New Roman" w:hAnsi="Times New Roman" w:cs="Times New Roman"/>
          <w:i/>
          <w:iCs/>
          <w:color w:val="000000" w:themeColor="text1"/>
        </w:rPr>
        <w:t>: Head Start and Mississippi's Black Freedom Struggle (2016).</w:t>
      </w:r>
    </w:p>
    <w:p w14:paraId="3F9F2F5E" w14:textId="77777777" w:rsidR="00C4091A" w:rsidRPr="00526C48" w:rsidRDefault="00C4091A">
      <w:pP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</w:p>
    <w:p w14:paraId="3598E816" w14:textId="1A1FF1F5" w:rsidR="00C4695F" w:rsidRPr="00526C48" w:rsidRDefault="00C4091A">
      <w:pPr>
        <w:rPr>
          <w:rFonts w:ascii="Times New Roman" w:hAnsi="Times New Roman" w:cs="Times New Roman"/>
          <w:color w:val="000000" w:themeColor="text1"/>
        </w:rPr>
      </w:pPr>
      <w:r w:rsidRPr="009F33FD">
        <w:rPr>
          <w:rFonts w:ascii="Times New Roman" w:hAnsi="Times New Roman" w:cs="Times New Roman"/>
          <w:b/>
          <w:bCs/>
          <w:color w:val="000000" w:themeColor="text1"/>
        </w:rPr>
        <w:t>John Jeremiah Sullivan</w:t>
      </w:r>
      <w:r w:rsidR="009F33FD">
        <w:rPr>
          <w:rFonts w:ascii="Times New Roman" w:hAnsi="Times New Roman" w:cs="Times New Roman"/>
          <w:color w:val="000000" w:themeColor="text1"/>
        </w:rPr>
        <w:t xml:space="preserve">’s writing has appeared in </w:t>
      </w:r>
      <w:r w:rsidR="009F33FD" w:rsidRPr="009F33FD">
        <w:rPr>
          <w:rFonts w:ascii="Times New Roman" w:hAnsi="Times New Roman" w:cs="Times New Roman"/>
          <w:i/>
          <w:iCs/>
          <w:color w:val="000000" w:themeColor="text1"/>
        </w:rPr>
        <w:t>The New York Times</w:t>
      </w:r>
      <w:r w:rsidR="009F33FD">
        <w:rPr>
          <w:rFonts w:ascii="Times New Roman" w:hAnsi="Times New Roman" w:cs="Times New Roman"/>
          <w:color w:val="000000" w:themeColor="text1"/>
        </w:rPr>
        <w:t xml:space="preserve">, </w:t>
      </w:r>
      <w:r w:rsidR="009F33FD" w:rsidRPr="009F33FD">
        <w:rPr>
          <w:rFonts w:ascii="Times New Roman" w:hAnsi="Times New Roman" w:cs="Times New Roman"/>
          <w:i/>
          <w:iCs/>
          <w:color w:val="000000" w:themeColor="text1"/>
        </w:rPr>
        <w:t>Harper’s Magazine</w:t>
      </w:r>
      <w:r w:rsidR="009F33FD">
        <w:rPr>
          <w:rFonts w:ascii="Times New Roman" w:hAnsi="Times New Roman" w:cs="Times New Roman"/>
          <w:color w:val="000000" w:themeColor="text1"/>
        </w:rPr>
        <w:t xml:space="preserve">, </w:t>
      </w:r>
      <w:r w:rsidR="009F33FD" w:rsidRPr="009F33FD">
        <w:rPr>
          <w:rFonts w:ascii="Times New Roman" w:hAnsi="Times New Roman" w:cs="Times New Roman"/>
          <w:i/>
          <w:iCs/>
          <w:color w:val="000000" w:themeColor="text1"/>
        </w:rPr>
        <w:t>The Paris Review</w:t>
      </w:r>
      <w:r w:rsidR="00755C71">
        <w:rPr>
          <w:rFonts w:ascii="Times New Roman" w:hAnsi="Times New Roman" w:cs="Times New Roman"/>
          <w:color w:val="000000" w:themeColor="text1"/>
        </w:rPr>
        <w:t xml:space="preserve">, </w:t>
      </w:r>
      <w:r w:rsidR="00755C71" w:rsidRPr="00755C71">
        <w:rPr>
          <w:rFonts w:ascii="Times New Roman" w:hAnsi="Times New Roman" w:cs="Times New Roman"/>
          <w:i/>
          <w:iCs/>
          <w:color w:val="000000" w:themeColor="text1"/>
        </w:rPr>
        <w:t>The Sewanee Review</w:t>
      </w:r>
      <w:r w:rsidR="00755C71">
        <w:rPr>
          <w:rFonts w:ascii="Times New Roman" w:hAnsi="Times New Roman" w:cs="Times New Roman"/>
          <w:color w:val="000000" w:themeColor="text1"/>
        </w:rPr>
        <w:t xml:space="preserve">, and many others. Working with a group of Wilmington eighth graders, he led a project to locate and study any remaining copies of Alex </w:t>
      </w:r>
      <w:proofErr w:type="spellStart"/>
      <w:r w:rsidR="00755C71">
        <w:rPr>
          <w:rFonts w:ascii="Times New Roman" w:hAnsi="Times New Roman" w:cs="Times New Roman"/>
          <w:color w:val="000000" w:themeColor="text1"/>
        </w:rPr>
        <w:t>Manly’s</w:t>
      </w:r>
      <w:proofErr w:type="spellEnd"/>
      <w:r w:rsidR="00755C71">
        <w:rPr>
          <w:rFonts w:ascii="Times New Roman" w:hAnsi="Times New Roman" w:cs="Times New Roman"/>
          <w:color w:val="000000" w:themeColor="text1"/>
        </w:rPr>
        <w:t xml:space="preserve"> newspaper </w:t>
      </w:r>
      <w:r w:rsidR="00755C71" w:rsidRPr="00755C71">
        <w:rPr>
          <w:rFonts w:ascii="Times New Roman" w:hAnsi="Times New Roman" w:cs="Times New Roman"/>
          <w:i/>
          <w:iCs/>
          <w:color w:val="000000" w:themeColor="text1"/>
        </w:rPr>
        <w:t>The Daily Record</w:t>
      </w:r>
      <w:r w:rsidR="00755C71">
        <w:rPr>
          <w:rFonts w:ascii="Times New Roman" w:hAnsi="Times New Roman" w:cs="Times New Roman"/>
          <w:color w:val="000000" w:themeColor="text1"/>
        </w:rPr>
        <w:t xml:space="preserve">. </w:t>
      </w:r>
      <w:r w:rsidR="00C4695F">
        <w:rPr>
          <w:rFonts w:ascii="Times New Roman" w:hAnsi="Times New Roman" w:cs="Times New Roman"/>
          <w:color w:val="000000" w:themeColor="text1"/>
        </w:rPr>
        <w:t xml:space="preserve">To date they have located seven issues, which can be viewed online at </w:t>
      </w:r>
      <w:hyperlink r:id="rId6" w:history="1">
        <w:r w:rsidR="00C4695F" w:rsidRPr="00526C48">
          <w:rPr>
            <w:rStyle w:val="Hyperlink"/>
            <w:rFonts w:ascii="Times New Roman" w:hAnsi="Times New Roman" w:cs="Times New Roman"/>
            <w:color w:val="000000" w:themeColor="text1"/>
          </w:rPr>
          <w:t>The North Carolina Digital Heritage Center.</w:t>
        </w:r>
      </w:hyperlink>
    </w:p>
    <w:p w14:paraId="51B4204E" w14:textId="77777777" w:rsidR="00B62C1E" w:rsidRPr="00526C48" w:rsidRDefault="00B62C1E">
      <w:pP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</w:p>
    <w:p w14:paraId="0CCB9002" w14:textId="7AAF333F" w:rsidR="00E661B4" w:rsidRDefault="00B62C1E" w:rsidP="00526C48">
      <w:pPr>
        <w:rPr>
          <w:rFonts w:ascii="Times New Roman" w:hAnsi="Times New Roman" w:cs="Times New Roman"/>
          <w:color w:val="000000" w:themeColor="text1"/>
        </w:rPr>
      </w:pPr>
      <w:r w:rsidRPr="00E661B4">
        <w:rPr>
          <w:rFonts w:ascii="Times New Roman" w:hAnsi="Times New Roman" w:cs="Times New Roman"/>
          <w:b/>
          <w:bCs/>
          <w:color w:val="000000" w:themeColor="text1"/>
        </w:rPr>
        <w:t>LeRae Sykes Umfleet</w:t>
      </w:r>
      <w:r>
        <w:rPr>
          <w:rFonts w:ascii="Times New Roman" w:hAnsi="Times New Roman" w:cs="Times New Roman"/>
          <w:color w:val="000000" w:themeColor="text1"/>
        </w:rPr>
        <w:t xml:space="preserve"> is the author of </w:t>
      </w:r>
      <w:r w:rsidRPr="00E661B4">
        <w:rPr>
          <w:rFonts w:ascii="Times New Roman" w:hAnsi="Times New Roman" w:cs="Times New Roman"/>
          <w:i/>
          <w:iCs/>
          <w:color w:val="000000" w:themeColor="text1"/>
        </w:rPr>
        <w:t>A Day of Blood: The 1</w:t>
      </w:r>
      <w:r w:rsidR="00BA7FEC">
        <w:rPr>
          <w:rFonts w:ascii="Times New Roman" w:hAnsi="Times New Roman" w:cs="Times New Roman"/>
          <w:i/>
          <w:iCs/>
          <w:color w:val="000000" w:themeColor="text1"/>
        </w:rPr>
        <w:t>898</w:t>
      </w:r>
      <w:r w:rsidRPr="00E661B4">
        <w:rPr>
          <w:rFonts w:ascii="Times New Roman" w:hAnsi="Times New Roman" w:cs="Times New Roman"/>
          <w:i/>
          <w:iCs/>
          <w:color w:val="000000" w:themeColor="text1"/>
        </w:rPr>
        <w:t xml:space="preserve"> Wilmington Race Riot</w:t>
      </w:r>
      <w:r w:rsidR="00E661B4" w:rsidRPr="00E661B4">
        <w:rPr>
          <w:rFonts w:ascii="Times New Roman" w:hAnsi="Times New Roman" w:cs="Times New Roman"/>
          <w:i/>
          <w:iCs/>
          <w:color w:val="000000" w:themeColor="text1"/>
        </w:rPr>
        <w:t>.</w:t>
      </w:r>
      <w:r w:rsidR="00E661B4">
        <w:rPr>
          <w:rFonts w:ascii="Times New Roman" w:hAnsi="Times New Roman" w:cs="Times New Roman"/>
          <w:color w:val="000000" w:themeColor="text1"/>
        </w:rPr>
        <w:t xml:space="preserve"> </w:t>
      </w:r>
    </w:p>
    <w:p w14:paraId="1600B96C" w14:textId="77777777" w:rsidR="00526C48" w:rsidRPr="00526C48" w:rsidRDefault="00526C48" w:rsidP="00526C48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0A5A1A1" w14:textId="0F994AC3" w:rsidR="00AF6ED4" w:rsidRDefault="00E661B4" w:rsidP="00526C48">
      <w:pPr>
        <w:pStyle w:val="NormalWeb"/>
        <w:spacing w:before="0" w:beforeAutospacing="0" w:after="0" w:afterAutospacing="0"/>
        <w:rPr>
          <w:color w:val="2F2828"/>
        </w:rPr>
      </w:pPr>
      <w:r w:rsidRPr="00E661B4">
        <w:rPr>
          <w:b/>
          <w:bCs/>
          <w:color w:val="000000" w:themeColor="text1"/>
        </w:rPr>
        <w:t>K</w:t>
      </w:r>
      <w:r w:rsidRPr="00E661B4">
        <w:rPr>
          <w:b/>
          <w:bCs/>
          <w:color w:val="2F2828"/>
        </w:rPr>
        <w:t>idada E. Williams</w:t>
      </w:r>
      <w:r w:rsidRPr="00E661B4">
        <w:rPr>
          <w:color w:val="2F2828"/>
        </w:rPr>
        <w:t xml:space="preserve"> is the author of </w:t>
      </w:r>
      <w:r w:rsidRPr="00E661B4">
        <w:rPr>
          <w:i/>
          <w:iCs/>
          <w:color w:val="2F2828"/>
        </w:rPr>
        <w:t xml:space="preserve">I Saw Death Coming, </w:t>
      </w:r>
      <w:r w:rsidRPr="00E661B4">
        <w:rPr>
          <w:color w:val="2F2828"/>
        </w:rPr>
        <w:t>which won the 2024 Organization of American Historians’ Civil War and Reconstruction Book Award</w:t>
      </w:r>
      <w:r w:rsidR="00BA7FEC">
        <w:rPr>
          <w:color w:val="2F2828"/>
        </w:rPr>
        <w:t>,</w:t>
      </w:r>
      <w:r w:rsidRPr="00E661B4">
        <w:rPr>
          <w:color w:val="2F2828"/>
        </w:rPr>
        <w:t xml:space="preserve"> and </w:t>
      </w:r>
      <w:r w:rsidRPr="00E661B4">
        <w:rPr>
          <w:i/>
          <w:iCs/>
          <w:color w:val="2F2828"/>
        </w:rPr>
        <w:t>They Left Great Marks on Me; </w:t>
      </w:r>
      <w:r w:rsidRPr="00E661B4">
        <w:rPr>
          <w:color w:val="2F2828"/>
        </w:rPr>
        <w:t xml:space="preserve">co-editor of #CharlestonSyllabus; </w:t>
      </w:r>
      <w:r w:rsidR="00BA7FEC">
        <w:rPr>
          <w:color w:val="2F2828"/>
        </w:rPr>
        <w:t xml:space="preserve">and </w:t>
      </w:r>
      <w:r w:rsidRPr="00E661B4">
        <w:rPr>
          <w:color w:val="2F2828"/>
        </w:rPr>
        <w:t>host and co-producer of the “Seizing Freedom” podcast. She is a member of the Society of American Historians and a Professor of History at Wayne State University in Detroit</w:t>
      </w:r>
      <w:r w:rsidR="00884E23">
        <w:rPr>
          <w:color w:val="2F2828"/>
        </w:rPr>
        <w:t xml:space="preserve">. </w:t>
      </w:r>
    </w:p>
    <w:p w14:paraId="4154A70D" w14:textId="77777777" w:rsidR="00526C48" w:rsidRPr="00526C48" w:rsidRDefault="00526C48" w:rsidP="00526C48">
      <w:pPr>
        <w:pStyle w:val="NormalWeb"/>
        <w:spacing w:before="0" w:beforeAutospacing="0" w:after="0" w:afterAutospacing="0"/>
        <w:rPr>
          <w:color w:val="2F2828"/>
          <w:sz w:val="18"/>
          <w:szCs w:val="18"/>
        </w:rPr>
      </w:pPr>
    </w:p>
    <w:p w14:paraId="1F9AAB86" w14:textId="2E4DFDDC" w:rsidR="00AF6ED4" w:rsidRPr="00E661B4" w:rsidRDefault="00AF6ED4" w:rsidP="00526C48">
      <w:pPr>
        <w:pStyle w:val="NormalWeb"/>
        <w:spacing w:before="0" w:beforeAutospacing="0" w:after="0" w:afterAutospacing="0"/>
        <w:rPr>
          <w:color w:val="2F2828"/>
        </w:rPr>
      </w:pPr>
      <w:r w:rsidRPr="00AF6ED4">
        <w:rPr>
          <w:b/>
          <w:bCs/>
          <w:color w:val="2F2828"/>
        </w:rPr>
        <w:t>David Zucchino</w:t>
      </w:r>
      <w:r w:rsidRPr="00AF6ED4">
        <w:rPr>
          <w:color w:val="2F2828"/>
        </w:rPr>
        <w:t xml:space="preserve"> is the </w:t>
      </w:r>
      <w:r w:rsidR="00640987">
        <w:rPr>
          <w:color w:val="2F2828"/>
        </w:rPr>
        <w:t xml:space="preserve">author of </w:t>
      </w:r>
      <w:r w:rsidR="00640987" w:rsidRPr="0024647A">
        <w:rPr>
          <w:i/>
          <w:iCs/>
          <w:color w:val="2F2828"/>
        </w:rPr>
        <w:t>Wilmington’s Lie: The Murderous Coup of 1898</w:t>
      </w:r>
      <w:r w:rsidR="00640987" w:rsidRPr="00AF6ED4">
        <w:rPr>
          <w:color w:val="2F2828"/>
        </w:rPr>
        <w:t xml:space="preserve"> </w:t>
      </w:r>
      <w:r w:rsidR="00640987" w:rsidRPr="0024647A">
        <w:rPr>
          <w:i/>
          <w:iCs/>
          <w:color w:val="2F2828"/>
        </w:rPr>
        <w:t>and the Rise of White Supremacy</w:t>
      </w:r>
      <w:r w:rsidR="00640987" w:rsidRPr="00AF6ED4">
        <w:rPr>
          <w:color w:val="2F2828"/>
        </w:rPr>
        <w:t>.</w:t>
      </w:r>
      <w:r w:rsidR="00640987">
        <w:rPr>
          <w:color w:val="2F2828"/>
        </w:rPr>
        <w:t xml:space="preserve"> </w:t>
      </w:r>
      <w:r w:rsidRPr="00AF6ED4">
        <w:rPr>
          <w:color w:val="2F2828"/>
        </w:rPr>
        <w:t>winner of</w:t>
      </w:r>
      <w:r w:rsidR="00640987">
        <w:rPr>
          <w:color w:val="2F2828"/>
        </w:rPr>
        <w:t xml:space="preserve"> the</w:t>
      </w:r>
      <w:r w:rsidRPr="00AF6ED4">
        <w:rPr>
          <w:color w:val="2F2828"/>
        </w:rPr>
        <w:t xml:space="preserve"> 2021 Pulitzer Prize for Nonfiction</w:t>
      </w:r>
      <w:r w:rsidR="00640987">
        <w:rPr>
          <w:color w:val="2F2828"/>
        </w:rPr>
        <w:t xml:space="preserve">. A </w:t>
      </w:r>
      <w:r w:rsidRPr="00AF6ED4">
        <w:rPr>
          <w:color w:val="2F2828"/>
        </w:rPr>
        <w:t xml:space="preserve">contributing writer for </w:t>
      </w:r>
      <w:r w:rsidRPr="0024647A">
        <w:rPr>
          <w:i/>
          <w:iCs/>
          <w:color w:val="2F2828"/>
        </w:rPr>
        <w:t>The New York Times</w:t>
      </w:r>
      <w:r w:rsidR="00640987">
        <w:rPr>
          <w:i/>
          <w:iCs/>
          <w:color w:val="2F2828"/>
        </w:rPr>
        <w:t xml:space="preserve">, </w:t>
      </w:r>
      <w:r w:rsidR="00640987">
        <w:rPr>
          <w:color w:val="2F2828"/>
        </w:rPr>
        <w:t>he</w:t>
      </w:r>
      <w:r w:rsidRPr="00AF6ED4">
        <w:rPr>
          <w:color w:val="2F2828"/>
        </w:rPr>
        <w:t xml:space="preserve"> has covered wars and civil conflicts in more than two dozen countries. </w:t>
      </w:r>
    </w:p>
    <w:p w14:paraId="21FD2C0C" w14:textId="394A87BD" w:rsidR="00E661B4" w:rsidRPr="00B62C1E" w:rsidRDefault="00E661B4" w:rsidP="00526C48">
      <w:pPr>
        <w:rPr>
          <w:rFonts w:ascii="Times New Roman" w:hAnsi="Times New Roman" w:cs="Times New Roman"/>
        </w:rPr>
      </w:pPr>
    </w:p>
    <w:sectPr w:rsidR="00E661B4" w:rsidRPr="00B62C1E" w:rsidSect="00961AB7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44B3D" w14:textId="77777777" w:rsidR="006C6BAF" w:rsidRDefault="006C6BAF" w:rsidP="00961AB7">
      <w:r>
        <w:separator/>
      </w:r>
    </w:p>
  </w:endnote>
  <w:endnote w:type="continuationSeparator" w:id="0">
    <w:p w14:paraId="6EABCF29" w14:textId="77777777" w:rsidR="006C6BAF" w:rsidRDefault="006C6BAF" w:rsidP="0096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5D5ED" w14:textId="77777777" w:rsidR="006C6BAF" w:rsidRDefault="006C6BAF" w:rsidP="00961AB7">
      <w:r>
        <w:separator/>
      </w:r>
    </w:p>
  </w:footnote>
  <w:footnote w:type="continuationSeparator" w:id="0">
    <w:p w14:paraId="60938AA6" w14:textId="77777777" w:rsidR="006C6BAF" w:rsidRDefault="006C6BAF" w:rsidP="00961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AE8A6" w14:textId="0F7CD2D9" w:rsidR="00961AB7" w:rsidRDefault="00961AB7">
    <w:pPr>
      <w:pStyle w:val="Header"/>
    </w:pPr>
    <w:r>
      <w:rPr>
        <w:noProof/>
        <w:color w:val="000000"/>
      </w:rPr>
      <w:drawing>
        <wp:inline distT="0" distB="0" distL="0" distR="0" wp14:anchorId="42B19929" wp14:editId="324D9AEE">
          <wp:extent cx="5792256" cy="402791"/>
          <wp:effectExtent l="0" t="0" r="0" b="0"/>
          <wp:docPr id="1192477540" name="image2.jpg" descr="A close up of a 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close up of a sig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2256" cy="4027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B6"/>
    <w:rsid w:val="000271DF"/>
    <w:rsid w:val="000318F5"/>
    <w:rsid w:val="00037F6F"/>
    <w:rsid w:val="000C2CF7"/>
    <w:rsid w:val="000F506F"/>
    <w:rsid w:val="0018069E"/>
    <w:rsid w:val="0018226B"/>
    <w:rsid w:val="001B62B6"/>
    <w:rsid w:val="0022347B"/>
    <w:rsid w:val="00235EE0"/>
    <w:rsid w:val="0023687F"/>
    <w:rsid w:val="0024647A"/>
    <w:rsid w:val="00257965"/>
    <w:rsid w:val="00290C92"/>
    <w:rsid w:val="002B6BA4"/>
    <w:rsid w:val="00395B79"/>
    <w:rsid w:val="003B249A"/>
    <w:rsid w:val="003B24D5"/>
    <w:rsid w:val="00411919"/>
    <w:rsid w:val="004209D1"/>
    <w:rsid w:val="00426C02"/>
    <w:rsid w:val="00427995"/>
    <w:rsid w:val="00465043"/>
    <w:rsid w:val="004712ED"/>
    <w:rsid w:val="00474EC0"/>
    <w:rsid w:val="00482AE5"/>
    <w:rsid w:val="004D1101"/>
    <w:rsid w:val="00503AF3"/>
    <w:rsid w:val="00526C48"/>
    <w:rsid w:val="00527310"/>
    <w:rsid w:val="005330F0"/>
    <w:rsid w:val="00537D0F"/>
    <w:rsid w:val="00542861"/>
    <w:rsid w:val="00576F23"/>
    <w:rsid w:val="00597A80"/>
    <w:rsid w:val="005C0046"/>
    <w:rsid w:val="006223C5"/>
    <w:rsid w:val="00640987"/>
    <w:rsid w:val="006C6BAF"/>
    <w:rsid w:val="006D018D"/>
    <w:rsid w:val="006D617B"/>
    <w:rsid w:val="00716D5B"/>
    <w:rsid w:val="00755C71"/>
    <w:rsid w:val="007629D9"/>
    <w:rsid w:val="00766C86"/>
    <w:rsid w:val="007F5B2A"/>
    <w:rsid w:val="00837C19"/>
    <w:rsid w:val="00876617"/>
    <w:rsid w:val="00884E23"/>
    <w:rsid w:val="008B4DD6"/>
    <w:rsid w:val="008C1930"/>
    <w:rsid w:val="008D181B"/>
    <w:rsid w:val="00915CE8"/>
    <w:rsid w:val="00917669"/>
    <w:rsid w:val="00931B38"/>
    <w:rsid w:val="00961AB7"/>
    <w:rsid w:val="009F33FD"/>
    <w:rsid w:val="00A04769"/>
    <w:rsid w:val="00A51F31"/>
    <w:rsid w:val="00AD4A2D"/>
    <w:rsid w:val="00AF6ED4"/>
    <w:rsid w:val="00B1220D"/>
    <w:rsid w:val="00B2095F"/>
    <w:rsid w:val="00B62C1E"/>
    <w:rsid w:val="00B665F7"/>
    <w:rsid w:val="00B715DB"/>
    <w:rsid w:val="00BA7FEC"/>
    <w:rsid w:val="00BB2752"/>
    <w:rsid w:val="00BB4A9D"/>
    <w:rsid w:val="00C4091A"/>
    <w:rsid w:val="00C40F7D"/>
    <w:rsid w:val="00C4695F"/>
    <w:rsid w:val="00CA131E"/>
    <w:rsid w:val="00CE1DF6"/>
    <w:rsid w:val="00CF10B7"/>
    <w:rsid w:val="00D37DD0"/>
    <w:rsid w:val="00D66461"/>
    <w:rsid w:val="00D954DF"/>
    <w:rsid w:val="00DD223D"/>
    <w:rsid w:val="00DE1479"/>
    <w:rsid w:val="00DF6415"/>
    <w:rsid w:val="00E00C06"/>
    <w:rsid w:val="00E20FA1"/>
    <w:rsid w:val="00E40C9E"/>
    <w:rsid w:val="00E64F08"/>
    <w:rsid w:val="00E661B4"/>
    <w:rsid w:val="00E77B78"/>
    <w:rsid w:val="00E84BEA"/>
    <w:rsid w:val="00EA3ABC"/>
    <w:rsid w:val="00EC50B0"/>
    <w:rsid w:val="00EF5A09"/>
    <w:rsid w:val="00F50EB2"/>
    <w:rsid w:val="00F67F86"/>
    <w:rsid w:val="00F71222"/>
    <w:rsid w:val="00F87BB2"/>
    <w:rsid w:val="00FA0FCA"/>
    <w:rsid w:val="00FD209A"/>
    <w:rsid w:val="00FD55B8"/>
    <w:rsid w:val="00F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6F52A6"/>
  <w15:chartTrackingRefBased/>
  <w15:docId w15:val="{18CF30C2-0896-BC4E-99C0-BBCA6C7B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2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2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2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2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2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2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2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2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2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2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2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2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2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2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2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2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2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2B6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8B4DD6"/>
    <w:rPr>
      <w:i/>
      <w:iCs/>
    </w:rPr>
  </w:style>
  <w:style w:type="character" w:customStyle="1" w:styleId="apple-converted-space">
    <w:name w:val="apple-converted-space"/>
    <w:basedOn w:val="DefaultParagraphFont"/>
    <w:rsid w:val="00B62C1E"/>
  </w:style>
  <w:style w:type="paragraph" w:styleId="NormalWeb">
    <w:name w:val="Normal (Web)"/>
    <w:basedOn w:val="Normal"/>
    <w:uiPriority w:val="99"/>
    <w:unhideWhenUsed/>
    <w:rsid w:val="00E661B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661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95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1A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AB7"/>
  </w:style>
  <w:style w:type="paragraph" w:styleId="Footer">
    <w:name w:val="footer"/>
    <w:basedOn w:val="Normal"/>
    <w:link w:val="FooterChar"/>
    <w:uiPriority w:val="99"/>
    <w:unhideWhenUsed/>
    <w:rsid w:val="00961A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AB7"/>
  </w:style>
  <w:style w:type="paragraph" w:styleId="Revision">
    <w:name w:val="Revision"/>
    <w:hidden/>
    <w:uiPriority w:val="99"/>
    <w:semiHidden/>
    <w:rsid w:val="00BA7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4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gitalnc.org/newspapers/the-daily-record-wilmington-n-c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White</dc:creator>
  <cp:keywords/>
  <dc:description/>
  <cp:lastModifiedBy>Cara White</cp:lastModifiedBy>
  <cp:revision>11</cp:revision>
  <dcterms:created xsi:type="dcterms:W3CDTF">2024-09-26T20:05:00Z</dcterms:created>
  <dcterms:modified xsi:type="dcterms:W3CDTF">2024-10-07T16:13:00Z</dcterms:modified>
</cp:coreProperties>
</file>