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2E69" w:rsidRDefault="00E67C79">
      <w:pPr>
        <w:spacing w:before="240" w:after="240"/>
        <w:jc w:val="center"/>
        <w:rPr>
          <w:b/>
        </w:rPr>
      </w:pPr>
      <w:r>
        <w:rPr>
          <w:b/>
        </w:rPr>
        <w:t xml:space="preserve">BRING THEM HOME, A NEW FEATURE DOCUMENTARY EXECUTIVE PRODUCED AND NARRATED BY LILY GLADSTONE, TO DEBUT NATIONALLY ON PBS </w:t>
      </w:r>
    </w:p>
    <w:p w14:paraId="00000002" w14:textId="77777777" w:rsidR="005E2E69" w:rsidRDefault="00E67C79">
      <w:pPr>
        <w:jc w:val="center"/>
        <w:rPr>
          <w:i/>
        </w:rPr>
      </w:pPr>
      <w:r>
        <w:rPr>
          <w:i/>
        </w:rPr>
        <w:t>Directed by Ivan MacDonald, Ivy MacDonald and Daniel Glick, film chronicles Blackfeet tribe’s effort to return buffalo to the wild and reclaim centuries of Indigenous tradition</w:t>
      </w:r>
    </w:p>
    <w:p w14:paraId="00000003" w14:textId="77777777" w:rsidR="005E2E69" w:rsidRDefault="005E2E69"/>
    <w:p w14:paraId="00000004" w14:textId="4B035515" w:rsidR="005E2E69" w:rsidRDefault="00A176D6">
      <w:r w:rsidRPr="00826202">
        <w:rPr>
          <w:b/>
          <w:bCs/>
        </w:rPr>
        <w:t>September 2</w:t>
      </w:r>
      <w:r w:rsidR="00826202" w:rsidRPr="00826202">
        <w:rPr>
          <w:b/>
          <w:bCs/>
        </w:rPr>
        <w:t>4</w:t>
      </w:r>
      <w:r w:rsidRPr="00826202">
        <w:rPr>
          <w:b/>
          <w:bCs/>
        </w:rPr>
        <w:t>,</w:t>
      </w:r>
      <w:r w:rsidR="00E67C79" w:rsidRPr="00826202">
        <w:rPr>
          <w:b/>
          <w:bCs/>
        </w:rPr>
        <w:t xml:space="preserve"> 2025</w:t>
      </w:r>
      <w:r w:rsidR="00E67C79">
        <w:t xml:space="preserve"> (Los Angeles, CA) - </w:t>
      </w:r>
      <w:hyperlink r:id="rId4">
        <w:proofErr w:type="spellStart"/>
        <w:r w:rsidR="005E2E69">
          <w:rPr>
            <w:b/>
            <w:color w:val="1155CC"/>
            <w:u w:val="single"/>
          </w:rPr>
          <w:t>Thunderheart</w:t>
        </w:r>
        <w:proofErr w:type="spellEnd"/>
        <w:r w:rsidR="005E2E69">
          <w:rPr>
            <w:b/>
            <w:color w:val="1155CC"/>
            <w:u w:val="single"/>
          </w:rPr>
          <w:t xml:space="preserve"> Films</w:t>
        </w:r>
      </w:hyperlink>
      <w:r w:rsidR="00E67C79">
        <w:t xml:space="preserve">, WETA, and </w:t>
      </w:r>
      <w:hyperlink r:id="rId5">
        <w:r w:rsidR="005E2E69">
          <w:rPr>
            <w:b/>
            <w:color w:val="1155CC"/>
            <w:u w:val="single"/>
          </w:rPr>
          <w:t>PBS</w:t>
        </w:r>
      </w:hyperlink>
      <w:r w:rsidR="00E67C79">
        <w:t xml:space="preserve"> proudly announce that </w:t>
      </w:r>
      <w:r w:rsidR="00E67C79">
        <w:rPr>
          <w:b/>
          <w:i/>
        </w:rPr>
        <w:t xml:space="preserve">Bring Them Home / </w:t>
      </w:r>
      <w:proofErr w:type="spellStart"/>
      <w:r w:rsidR="00E67C79">
        <w:rPr>
          <w:b/>
          <w:i/>
        </w:rPr>
        <w:t>Aiskótáhkapiyaaya</w:t>
      </w:r>
      <w:proofErr w:type="spellEnd"/>
      <w:r w:rsidR="00E67C79">
        <w:t xml:space="preserve">, the acclaimed new feature documentary executive produced and narrated by Academy Award–nominated actress Lily Gladstone, will make its exclusive U.S. national television </w:t>
      </w:r>
      <w:r w:rsidR="00E67C79">
        <w:rPr>
          <w:b/>
        </w:rPr>
        <w:t>debut on PBS at 10PM EST on Monday, November 24, 2025</w:t>
      </w:r>
      <w:r w:rsidR="00E67C79">
        <w:t>.</w:t>
      </w:r>
    </w:p>
    <w:p w14:paraId="00000005" w14:textId="77777777" w:rsidR="005E2E69" w:rsidRDefault="005E2E69"/>
    <w:p w14:paraId="00000006" w14:textId="7F32DE3E" w:rsidR="005E2E69" w:rsidRDefault="00E67C79">
      <w:r>
        <w:t xml:space="preserve">The film will be broadcast nationwide </w:t>
      </w:r>
      <w:r w:rsidR="00520DF8">
        <w:t xml:space="preserve">to </w:t>
      </w:r>
      <w:r>
        <w:t xml:space="preserve">330 </w:t>
      </w:r>
      <w:hyperlink r:id="rId6">
        <w:r w:rsidR="005E2E69">
          <w:rPr>
            <w:color w:val="1155CC"/>
            <w:u w:val="single"/>
          </w:rPr>
          <w:t>local PBS stations</w:t>
        </w:r>
      </w:hyperlink>
      <w:r>
        <w:t>, and available to stream on the PBS App,</w:t>
      </w:r>
      <w:r w:rsidR="00520DF8">
        <w:t xml:space="preserve"> </w:t>
      </w:r>
      <w:hyperlink r:id="rId7">
        <w:r w:rsidR="005E2E69">
          <w:rPr>
            <w:color w:val="1155CC"/>
            <w:u w:val="single"/>
          </w:rPr>
          <w:t>PBS.org</w:t>
        </w:r>
      </w:hyperlink>
      <w:r>
        <w:t>, and wellbeings.org.</w:t>
      </w:r>
    </w:p>
    <w:p w14:paraId="00000008" w14:textId="153F9460" w:rsidR="005E2E69" w:rsidRDefault="00E67C79" w:rsidP="00520DF8">
      <w:pPr>
        <w:spacing w:before="240" w:after="240"/>
      </w:pPr>
      <w:r>
        <w:rPr>
          <w:i/>
        </w:rPr>
        <w:t>Bring Them Home</w:t>
      </w:r>
      <w:r>
        <w:t xml:space="preserve"> tells the powerful, urgent story of the Blackfeet Nation’s decades-long effort to return wild buffalo (</w:t>
      </w:r>
      <w:r w:rsidR="00520DF8">
        <w:t>“</w:t>
      </w:r>
      <w:proofErr w:type="spellStart"/>
      <w:r>
        <w:t>iinnii</w:t>
      </w:r>
      <w:proofErr w:type="spellEnd"/>
      <w:r w:rsidR="00520DF8">
        <w:t>” in Blackfeet</w:t>
      </w:r>
      <w:r>
        <w:t>) to their ancestral lands, and with them, a critical part of Blackfeet identity, spirituality, and sovereignty. The film is directed by Daniel Glick and Ivan and Ivy MacDonald, a brother and sister filmmaking team who are members of the Blackfeet Tribe. Blackfeet tribal members were involved in telling the story at every level of the process and the film was made in close consultation with a Blackfeet Tribal Member Advisory Board.</w:t>
      </w:r>
    </w:p>
    <w:p w14:paraId="00000009" w14:textId="77777777" w:rsidR="005E2E69" w:rsidRDefault="00E67C79">
      <w:r>
        <w:t xml:space="preserve">“The Blackfeet effort to return wild buffalo to the native lands where they once thrived is a story of extraordinary perseverance against the malignant forces of natural and cultural eradication. As the Blackfeet reclaim and revitalize a central part of this heritage, both Indigenous and non-Indigenous communities can draw from this initiative a powerful lesson about the importance of reconnecting with nature through conservation,” said Glick and the MacDonalds in a joint statement. </w:t>
      </w:r>
    </w:p>
    <w:p w14:paraId="0000000A" w14:textId="77777777" w:rsidR="005E2E69" w:rsidRDefault="005E2E69">
      <w:pPr>
        <w:rPr>
          <w:i/>
        </w:rPr>
      </w:pPr>
    </w:p>
    <w:p w14:paraId="0000000B" w14:textId="4EBA08C9" w:rsidR="005E2E69" w:rsidRDefault="00E67C79">
      <w:r>
        <w:t xml:space="preserve">The </w:t>
      </w:r>
      <w:r w:rsidR="00C96BB3">
        <w:t>54-minute</w:t>
      </w:r>
      <w:r>
        <w:t xml:space="preserve"> </w:t>
      </w:r>
      <w:r w:rsidR="005205BD">
        <w:t xml:space="preserve">documentary for PBS broadcast was excerpted from an </w:t>
      </w:r>
      <w:r w:rsidR="00C96BB3">
        <w:t>85-minute</w:t>
      </w:r>
      <w:r w:rsidR="005205BD">
        <w:t xml:space="preserve"> theatrical version, both of which</w:t>
      </w:r>
      <w:r>
        <w:t xml:space="preserve"> chronicle</w:t>
      </w:r>
      <w:r w:rsidR="005205BD">
        <w:t xml:space="preserve"> the</w:t>
      </w:r>
      <w:r>
        <w:t xml:space="preserve"> decades-long initiative by members of the Blackfoot Confederacy to bring wild buffalo back to the Blackfeet Reservation. A thriving wild buffalo population would not only reconnect Blackfeet with a central part of their heritage, spirituality and identity, but would provide economic opportunities and healing for the community. Along the way, however, the initiative faces obstacles from ranchers who see the buffalo as a threat to the cattle ranches that dominate the land and are a legacy of colonization. </w:t>
      </w:r>
    </w:p>
    <w:p w14:paraId="0000000C" w14:textId="77777777" w:rsidR="005E2E69" w:rsidRDefault="005E2E69"/>
    <w:p w14:paraId="309683D8" w14:textId="072B28E7" w:rsidR="00744564" w:rsidRDefault="005205BD">
      <w:r>
        <w:t>“</w:t>
      </w:r>
      <w:r>
        <w:rPr>
          <w:i/>
          <w:iCs/>
        </w:rPr>
        <w:t>Bring Them Home</w:t>
      </w:r>
      <w:r>
        <w:t xml:space="preserve"> </w:t>
      </w:r>
      <w:r w:rsidR="00972645">
        <w:t xml:space="preserve">is a </w:t>
      </w:r>
      <w:r w:rsidR="00744564">
        <w:t>monumental</w:t>
      </w:r>
      <w:r w:rsidR="00972645">
        <w:t xml:space="preserve"> film </w:t>
      </w:r>
      <w:r w:rsidR="00744564">
        <w:t>depicting a monumental achievement</w:t>
      </w:r>
      <w:r w:rsidR="00A84231">
        <w:t xml:space="preserve">. We are thrilled </w:t>
      </w:r>
      <w:r>
        <w:t xml:space="preserve">to </w:t>
      </w:r>
      <w:r w:rsidR="00A84231">
        <w:t xml:space="preserve">bring this </w:t>
      </w:r>
      <w:r w:rsidR="00744564">
        <w:t>powerful</w:t>
      </w:r>
      <w:r w:rsidR="00A84231">
        <w:t xml:space="preserve"> documentary to </w:t>
      </w:r>
      <w:r>
        <w:t>public media and t</w:t>
      </w:r>
      <w:r w:rsidR="00C96BB3">
        <w:t xml:space="preserve">he </w:t>
      </w:r>
      <w:proofErr w:type="gramStart"/>
      <w:r>
        <w:t xml:space="preserve">general </w:t>
      </w:r>
      <w:r w:rsidR="00C96BB3">
        <w:t>public</w:t>
      </w:r>
      <w:proofErr w:type="gramEnd"/>
      <w:r w:rsidR="00744564">
        <w:t>. I</w:t>
      </w:r>
      <w:r>
        <w:t xml:space="preserve">t beautifully </w:t>
      </w:r>
      <w:r w:rsidR="00A90172">
        <w:t>tells of</w:t>
      </w:r>
      <w:r>
        <w:t xml:space="preserve"> the </w:t>
      </w:r>
      <w:r w:rsidR="00C96BB3">
        <w:t>hard-earned</w:t>
      </w:r>
      <w:r>
        <w:t xml:space="preserve"> efforts of the Blackfeet to re</w:t>
      </w:r>
      <w:r w:rsidR="00C96BB3">
        <w:t xml:space="preserve">store </w:t>
      </w:r>
      <w:r w:rsidR="00744564">
        <w:t xml:space="preserve">not only their land, but also their cultural identity </w:t>
      </w:r>
      <w:r w:rsidR="00A90172">
        <w:t>and relationships by returning wild buffalo to their natural home,” said Derek Roberto of WETA.</w:t>
      </w:r>
    </w:p>
    <w:p w14:paraId="27A27162" w14:textId="77777777" w:rsidR="00C96BB3" w:rsidRPr="005205BD" w:rsidRDefault="00C96BB3"/>
    <w:p w14:paraId="0000000D" w14:textId="77777777" w:rsidR="005E2E69" w:rsidRDefault="00E67C79">
      <w:r>
        <w:rPr>
          <w:i/>
        </w:rPr>
        <w:lastRenderedPageBreak/>
        <w:t>Bring Them Home</w:t>
      </w:r>
      <w:r>
        <w:t xml:space="preserve"> examines the deeply meaningful role that buffalo played in Blackfeet life prior to the arrival of settlers who nearly eradicated wild buffalo </w:t>
      </w:r>
      <w:proofErr w:type="gramStart"/>
      <w:r>
        <w:t>in an effort to</w:t>
      </w:r>
      <w:proofErr w:type="gramEnd"/>
      <w:r>
        <w:t xml:space="preserve"> eradicate the Blackfeet people. For Blackfeet, the buffalo are seen not only as fundamental to a healthy ecosystem, but as spiritual relatives. Their removal from the land meant the loss of the Blackfeet way of life, the trauma of which still reverberates today.</w:t>
      </w:r>
    </w:p>
    <w:p w14:paraId="0000000E" w14:textId="77777777" w:rsidR="005E2E69" w:rsidRDefault="005E2E69"/>
    <w:p w14:paraId="0000000F" w14:textId="77777777" w:rsidR="005E2E69" w:rsidRDefault="00E67C79">
      <w:r>
        <w:t xml:space="preserve">In the present day, the film focuses on three main protagonists who are at the heart of the effort to reclaim these traditions through wildlife conservation: Ervin Carlson, director of the Blackfeet Buffalo Program; Paulette Fox, co-creator of the </w:t>
      </w:r>
      <w:proofErr w:type="spellStart"/>
      <w:r>
        <w:t>Iinii</w:t>
      </w:r>
      <w:proofErr w:type="spellEnd"/>
      <w:r>
        <w:t xml:space="preserve"> Initiative; and Leroy Little Bear, a leading tribal elder and educator involved in the </w:t>
      </w:r>
      <w:proofErr w:type="spellStart"/>
      <w:r>
        <w:t>Iinii</w:t>
      </w:r>
      <w:proofErr w:type="spellEnd"/>
      <w:r>
        <w:t xml:space="preserve"> Initiative. They join forces with non-native conservation groups, such as the Wildlife Conservation Society of New York City, who recognize the buffalo as a keystone species not only for Blackfeet lands, but for North America’s ecological stability. Ultimately, they strive to return to the wild a herd of buffalo that are direct descendants of the buffalo that originally inhabited their land.  </w:t>
      </w:r>
    </w:p>
    <w:p w14:paraId="00000010" w14:textId="77777777" w:rsidR="005E2E69" w:rsidRDefault="00E67C79">
      <w:pPr>
        <w:spacing w:before="240" w:after="240"/>
      </w:pPr>
      <w:r>
        <w:t>The documentary recently received the Big Sky Award at the Big Sky Documentary Film Festival in Montana, recognizing its artistic achievement in honoring the character, history, tradition and imagination of the American West. It also screened at the Salem Film Fest in March 2024, where it was met with critical and audience acclaim.</w:t>
      </w:r>
    </w:p>
    <w:p w14:paraId="00000011" w14:textId="4657805E" w:rsidR="005E2E69" w:rsidRDefault="00E67C79">
      <w:r>
        <w:t>As part of the national debut,</w:t>
      </w:r>
      <w:r w:rsidR="005205BD">
        <w:t xml:space="preserve"> </w:t>
      </w:r>
      <w:r>
        <w:t xml:space="preserve">the producers of </w:t>
      </w:r>
      <w:r>
        <w:rPr>
          <w:i/>
        </w:rPr>
        <w:t>Bring Them Home</w:t>
      </w:r>
      <w:r>
        <w:t xml:space="preserve"> have developed a robust public impact campaign in consultation with the Blackfeet community and in partnership with numerous conservation organizations that will include screenings and panel discussions across the United States. The initiative, anchored in the themes of reciprocity, education, action and advocacy, will expand learning on the importance of buffalo to Blackfeet culture and build support for returning more wild buffalo to Indigenous land. </w:t>
      </w:r>
    </w:p>
    <w:p w14:paraId="00000012" w14:textId="77777777" w:rsidR="005E2E69" w:rsidRDefault="005E2E69"/>
    <w:p w14:paraId="00000013" w14:textId="16F160A5" w:rsidR="005E2E69" w:rsidRDefault="00E67C79">
      <w:r>
        <w:t xml:space="preserve">More information on the film and impact campaign is available at </w:t>
      </w:r>
      <w:hyperlink r:id="rId8">
        <w:r w:rsidR="005E2E69">
          <w:rPr>
            <w:color w:val="1155CC"/>
            <w:u w:val="single"/>
          </w:rPr>
          <w:t>thunderheartfilms.com</w:t>
        </w:r>
      </w:hyperlink>
      <w:r>
        <w:t xml:space="preserve">. </w:t>
      </w:r>
    </w:p>
    <w:p w14:paraId="00000014" w14:textId="77777777" w:rsidR="005E2E69" w:rsidRDefault="005E2E69"/>
    <w:p w14:paraId="00000015" w14:textId="77777777" w:rsidR="005E2E69" w:rsidRDefault="00E67C79">
      <w:pPr>
        <w:rPr>
          <w:b/>
        </w:rPr>
      </w:pPr>
      <w:r>
        <w:rPr>
          <w:b/>
        </w:rPr>
        <w:t>About Bring Them Home</w:t>
      </w:r>
    </w:p>
    <w:p w14:paraId="00000016" w14:textId="77777777" w:rsidR="005E2E69" w:rsidRDefault="00E67C79">
      <w:r>
        <w:rPr>
          <w:i/>
        </w:rPr>
        <w:t xml:space="preserve">Bring Them Home </w:t>
      </w:r>
      <w:r>
        <w:t xml:space="preserve">is a production of </w:t>
      </w:r>
      <w:proofErr w:type="spellStart"/>
      <w:r>
        <w:t>Thunderheart</w:t>
      </w:r>
      <w:proofErr w:type="spellEnd"/>
      <w:r>
        <w:t xml:space="preserve"> Films and The Redford Center. Directed by Ivan MacDonald, Ivy MacDonald and Daniel Glick. Produced by Daniel Glick, Ivan MacDonald, and Sarah Clarke. Cinematography by Zane Clampett, Kier Atherton and Daniel Glick. Executive produced by Melissa Grumhaus, Sarah Clarke and Lily Gladstone. Narrated by Lily Gladstone.  </w:t>
      </w:r>
    </w:p>
    <w:p w14:paraId="00000017" w14:textId="77777777" w:rsidR="005E2E69" w:rsidRDefault="005E2E69"/>
    <w:p w14:paraId="00000018" w14:textId="77777777" w:rsidR="005E2E69" w:rsidRDefault="00E67C79">
      <w:r>
        <w:rPr>
          <w:i/>
        </w:rPr>
        <w:t>Bring Them Home</w:t>
      </w:r>
      <w:r>
        <w:t xml:space="preserve"> was made possible through the support of The Redford Center, Margaret A. Cargill Philanthropies, Nia Tero, Wildlife Protection Solutions and the Montana Film Office.</w:t>
      </w:r>
    </w:p>
    <w:p w14:paraId="00000019" w14:textId="77777777" w:rsidR="005E2E69" w:rsidRDefault="005E2E69"/>
    <w:p w14:paraId="0000001A" w14:textId="77777777" w:rsidR="005E2E69" w:rsidRDefault="00E67C79">
      <w:pPr>
        <w:rPr>
          <w:b/>
        </w:rPr>
      </w:pPr>
      <w:r>
        <w:rPr>
          <w:b/>
        </w:rPr>
        <w:t xml:space="preserve">About </w:t>
      </w:r>
      <w:proofErr w:type="spellStart"/>
      <w:r>
        <w:rPr>
          <w:b/>
        </w:rPr>
        <w:t>Thunderheart</w:t>
      </w:r>
      <w:proofErr w:type="spellEnd"/>
      <w:r>
        <w:rPr>
          <w:b/>
        </w:rPr>
        <w:t xml:space="preserve"> Films</w:t>
      </w:r>
    </w:p>
    <w:p w14:paraId="0000001B" w14:textId="77777777" w:rsidR="005E2E69" w:rsidRDefault="00E67C79">
      <w:proofErr w:type="spellStart"/>
      <w:r>
        <w:t>Thunderheart</w:t>
      </w:r>
      <w:proofErr w:type="spellEnd"/>
      <w:r>
        <w:t xml:space="preserve"> Films is non-profit film production company dedicated to creating and distributing films and videos designed to foster healing, tolerance and unity and to reduce prejudice and discrimination. </w:t>
      </w:r>
    </w:p>
    <w:p w14:paraId="0000001C" w14:textId="77777777" w:rsidR="005E2E69" w:rsidRDefault="005E2E69"/>
    <w:p w14:paraId="06EF9415" w14:textId="3010A0C7" w:rsidR="008A64D1" w:rsidRPr="009F7EF7" w:rsidRDefault="009F7EF7">
      <w:pPr>
        <w:rPr>
          <w:b/>
          <w:bCs/>
        </w:rPr>
      </w:pPr>
      <w:r w:rsidRPr="009F7EF7">
        <w:rPr>
          <w:b/>
          <w:bCs/>
        </w:rPr>
        <w:t>About WETA</w:t>
      </w:r>
      <w:r w:rsidR="008A64D1">
        <w:rPr>
          <w:b/>
          <w:bCs/>
        </w:rPr>
        <w:t xml:space="preserve"> and Well Beings</w:t>
      </w:r>
    </w:p>
    <w:p w14:paraId="67EE38FB" w14:textId="0F0A096B" w:rsidR="009F7EF7" w:rsidRPr="009F7EF7" w:rsidRDefault="009F7EF7">
      <w:r w:rsidRPr="009F7EF7">
        <w:rPr>
          <w:shd w:val="clear" w:color="auto" w:fill="FFFFFF"/>
        </w:rPr>
        <w:lastRenderedPageBreak/>
        <w:t>WETA is the leading public broadcaster in the nation’s capital, serving Virginia, Maryland, and the District of Columbia with educational initiatives and high-quality programming on television, radio, and digital. WETA Washington, D.C., is the second-largest producing station for public television, with news and public affairs programs including</w:t>
      </w:r>
      <w:r w:rsidRPr="009F7EF7">
        <w:rPr>
          <w:rStyle w:val="Emphasis"/>
          <w:shd w:val="clear" w:color="auto" w:fill="FFFFFF"/>
        </w:rPr>
        <w:t> PBS NewsHour</w:t>
      </w:r>
      <w:r w:rsidRPr="009F7EF7">
        <w:rPr>
          <w:shd w:val="clear" w:color="auto" w:fill="FFFFFF"/>
        </w:rPr>
        <w:t>, </w:t>
      </w:r>
      <w:r w:rsidRPr="009F7EF7">
        <w:rPr>
          <w:rStyle w:val="Emphasis"/>
          <w:shd w:val="clear" w:color="auto" w:fill="FFFFFF"/>
        </w:rPr>
        <w:t>PBS News Weekend</w:t>
      </w:r>
      <w:r w:rsidRPr="009F7EF7">
        <w:rPr>
          <w:shd w:val="clear" w:color="auto" w:fill="FFFFFF"/>
        </w:rPr>
        <w:t>,</w:t>
      </w:r>
      <w:r w:rsidRPr="009F7EF7">
        <w:rPr>
          <w:rStyle w:val="Emphasis"/>
          <w:shd w:val="clear" w:color="auto" w:fill="FFFFFF"/>
        </w:rPr>
        <w:t> </w:t>
      </w:r>
      <w:r w:rsidRPr="009F7EF7">
        <w:rPr>
          <w:shd w:val="clear" w:color="auto" w:fill="FFFFFF"/>
        </w:rPr>
        <w:t>and </w:t>
      </w:r>
      <w:r w:rsidRPr="009F7EF7">
        <w:rPr>
          <w:rStyle w:val="Emphasis"/>
          <w:shd w:val="clear" w:color="auto" w:fill="FFFFFF"/>
        </w:rPr>
        <w:t>Washington Week with The Atlantic</w:t>
      </w:r>
      <w:r w:rsidRPr="009F7EF7">
        <w:rPr>
          <w:shd w:val="clear" w:color="auto" w:fill="FFFFFF"/>
        </w:rPr>
        <w:t>; films by Ken Burns and Florentine Films, such as </w:t>
      </w:r>
      <w:r w:rsidRPr="009F7EF7">
        <w:rPr>
          <w:rStyle w:val="Emphasis"/>
          <w:shd w:val="clear" w:color="auto" w:fill="FFFFFF"/>
        </w:rPr>
        <w:t>The American Buffalo </w:t>
      </w:r>
      <w:r w:rsidRPr="009F7EF7">
        <w:rPr>
          <w:shd w:val="clear" w:color="auto" w:fill="FFFFFF"/>
        </w:rPr>
        <w:t>and</w:t>
      </w:r>
      <w:r w:rsidRPr="009F7EF7">
        <w:rPr>
          <w:rStyle w:val="Emphasis"/>
          <w:shd w:val="clear" w:color="auto" w:fill="FFFFFF"/>
        </w:rPr>
        <w:t> </w:t>
      </w:r>
      <w:r w:rsidRPr="009F7EF7">
        <w:rPr>
          <w:shd w:val="clear" w:color="auto" w:fill="FFFFFF"/>
        </w:rPr>
        <w:t>the forthcoming </w:t>
      </w:r>
      <w:r w:rsidRPr="009F7EF7">
        <w:rPr>
          <w:rStyle w:val="Emphasis"/>
          <w:shd w:val="clear" w:color="auto" w:fill="FFFFFF"/>
        </w:rPr>
        <w:t>The American Revolution</w:t>
      </w:r>
      <w:r w:rsidRPr="009F7EF7">
        <w:rPr>
          <w:shd w:val="clear" w:color="auto" w:fill="FFFFFF"/>
        </w:rPr>
        <w:t>; series and documentaries by Dr. Henry Louis Gates, Jr., including </w:t>
      </w:r>
      <w:r w:rsidRPr="009F7EF7">
        <w:rPr>
          <w:rStyle w:val="Emphasis"/>
          <w:shd w:val="clear" w:color="auto" w:fill="FFFFFF"/>
        </w:rPr>
        <w:t>Finding Your Roots with Henry Louis Gates, Jr.</w:t>
      </w:r>
      <w:r w:rsidRPr="009F7EF7">
        <w:rPr>
          <w:shd w:val="clear" w:color="auto" w:fill="FFFFFF"/>
        </w:rPr>
        <w:t> and </w:t>
      </w:r>
      <w:r w:rsidRPr="009F7EF7">
        <w:rPr>
          <w:rStyle w:val="Emphasis"/>
          <w:shd w:val="clear" w:color="auto" w:fill="FFFFFF"/>
        </w:rPr>
        <w:t>GOSPEL</w:t>
      </w:r>
      <w:r w:rsidRPr="009F7EF7">
        <w:rPr>
          <w:shd w:val="clear" w:color="auto" w:fill="FFFFFF"/>
        </w:rPr>
        <w:t>; performance specials including </w:t>
      </w:r>
      <w:r w:rsidRPr="009F7EF7">
        <w:rPr>
          <w:rStyle w:val="Emphasis"/>
          <w:shd w:val="clear" w:color="auto" w:fill="FFFFFF"/>
        </w:rPr>
        <w:t>National Memorial Day Concert</w:t>
      </w:r>
      <w:r w:rsidRPr="009F7EF7">
        <w:rPr>
          <w:shd w:val="clear" w:color="auto" w:fill="FFFFFF"/>
        </w:rPr>
        <w:t> and </w:t>
      </w:r>
      <w:r w:rsidRPr="009F7EF7">
        <w:rPr>
          <w:rStyle w:val="Emphasis"/>
          <w:shd w:val="clear" w:color="auto" w:fill="FFFFFF"/>
        </w:rPr>
        <w:t>A Capitol Fourth</w:t>
      </w:r>
      <w:r w:rsidR="008A64D1">
        <w:rPr>
          <w:shd w:val="clear" w:color="auto" w:fill="FFFFFF"/>
        </w:rPr>
        <w:t xml:space="preserve">. </w:t>
      </w:r>
      <w:r w:rsidRPr="009F7EF7">
        <w:rPr>
          <w:shd w:val="clear" w:color="auto" w:fill="FFFFFF"/>
        </w:rPr>
        <w:t xml:space="preserve">More information on WETA and its programs and services </w:t>
      </w:r>
      <w:proofErr w:type="gramStart"/>
      <w:r w:rsidRPr="009F7EF7">
        <w:rPr>
          <w:shd w:val="clear" w:color="auto" w:fill="FFFFFF"/>
        </w:rPr>
        <w:t>are</w:t>
      </w:r>
      <w:proofErr w:type="gramEnd"/>
      <w:r w:rsidRPr="009F7EF7">
        <w:rPr>
          <w:shd w:val="clear" w:color="auto" w:fill="FFFFFF"/>
        </w:rPr>
        <w:t xml:space="preserve"> available at</w:t>
      </w:r>
      <w:hyperlink r:id="rId9" w:history="1">
        <w:r w:rsidRPr="009F7EF7">
          <w:rPr>
            <w:rStyle w:val="Hyperlink"/>
            <w:b/>
            <w:bCs/>
            <w:color w:val="auto"/>
            <w:shd w:val="clear" w:color="auto" w:fill="FFFFFF"/>
          </w:rPr>
          <w:t> weta.org</w:t>
        </w:r>
      </w:hyperlink>
      <w:r w:rsidRPr="009F7EF7">
        <w:rPr>
          <w:rStyle w:val="Emphasis"/>
          <w:shd w:val="clear" w:color="auto" w:fill="FFFFFF"/>
        </w:rPr>
        <w:t>. </w:t>
      </w:r>
      <w:r w:rsidRPr="009F7EF7">
        <w:rPr>
          <w:shd w:val="clear" w:color="auto" w:fill="FFFFFF"/>
        </w:rPr>
        <w:t>Visit</w:t>
      </w:r>
      <w:hyperlink r:id="rId10" w:history="1">
        <w:r w:rsidRPr="009F7EF7">
          <w:rPr>
            <w:rStyle w:val="Hyperlink"/>
            <w:b/>
            <w:bCs/>
            <w:color w:val="auto"/>
            <w:shd w:val="clear" w:color="auto" w:fill="FFFFFF"/>
          </w:rPr>
          <w:t> facebook.com/</w:t>
        </w:r>
        <w:proofErr w:type="spellStart"/>
        <w:r w:rsidRPr="009F7EF7">
          <w:rPr>
            <w:rStyle w:val="Hyperlink"/>
            <w:b/>
            <w:bCs/>
            <w:color w:val="auto"/>
            <w:shd w:val="clear" w:color="auto" w:fill="FFFFFF"/>
          </w:rPr>
          <w:t>wetatvfm</w:t>
        </w:r>
        <w:proofErr w:type="spellEnd"/>
      </w:hyperlink>
      <w:r w:rsidRPr="009F7EF7">
        <w:rPr>
          <w:shd w:val="clear" w:color="auto" w:fill="FFFFFF"/>
        </w:rPr>
        <w:t> on Facebook</w:t>
      </w:r>
      <w:r w:rsidRPr="009F7EF7">
        <w:rPr>
          <w:rStyle w:val="Emphasis"/>
          <w:color w:val="303030"/>
          <w:shd w:val="clear" w:color="auto" w:fill="FFFFFF"/>
        </w:rPr>
        <w:t>.</w:t>
      </w:r>
    </w:p>
    <w:p w14:paraId="0000001D" w14:textId="77777777" w:rsidR="005E2E69" w:rsidRDefault="005E2E69"/>
    <w:p w14:paraId="16E29E5A" w14:textId="671A3DA8" w:rsidR="008A64D1" w:rsidRDefault="008A64D1">
      <w:r w:rsidRPr="008A64D1">
        <w:rPr>
          <w:shd w:val="clear" w:color="auto" w:fill="FFFFFF"/>
        </w:rPr>
        <w:t>Well Beings is a multiplatform, multi-year campaign from public media to address the critical health needs in America through original broadcast and digital content, engagement campaigns, and impactful local events. Well Beings was created by WETA Washington, D.C., and brings together partners from across the country, including youth with experience of mental health challenges, families, caregivers, educators, medical and mental health professionals, social service agencies, private foundations, filmmakers, corporations and media sponsors, to create awareness and resources for better health and well-being. The public can join the conversation by using #WellBeings, visiting</w:t>
      </w:r>
      <w:r w:rsidRPr="004176C3">
        <w:rPr>
          <w:color w:val="00B0F0"/>
          <w:shd w:val="clear" w:color="auto" w:fill="FFFFFF"/>
        </w:rPr>
        <w:t> </w:t>
      </w:r>
      <w:hyperlink r:id="rId11" w:history="1">
        <w:r w:rsidRPr="004176C3">
          <w:rPr>
            <w:rStyle w:val="Hyperlink"/>
            <w:b/>
            <w:bCs/>
            <w:color w:val="00B0F0"/>
            <w:shd w:val="clear" w:color="auto" w:fill="FFFFFF"/>
          </w:rPr>
          <w:t>WellBeings.org</w:t>
        </w:r>
      </w:hyperlink>
      <w:r w:rsidRPr="008A64D1">
        <w:rPr>
          <w:shd w:val="clear" w:color="auto" w:fill="FFFFFF"/>
        </w:rPr>
        <w:t>, or following @WellBeingsOrg on </w:t>
      </w:r>
      <w:hyperlink r:id="rId12" w:history="1">
        <w:r w:rsidRPr="004176C3">
          <w:rPr>
            <w:rStyle w:val="Hyperlink"/>
            <w:b/>
            <w:bCs/>
            <w:color w:val="00B0F0"/>
            <w:shd w:val="clear" w:color="auto" w:fill="FFFFFF"/>
          </w:rPr>
          <w:t>Instagram</w:t>
        </w:r>
      </w:hyperlink>
      <w:r w:rsidRPr="008A64D1">
        <w:rPr>
          <w:shd w:val="clear" w:color="auto" w:fill="FFFFFF"/>
        </w:rPr>
        <w:t>,</w:t>
      </w:r>
      <w:r w:rsidRPr="004176C3">
        <w:rPr>
          <w:color w:val="00B0F0"/>
          <w:shd w:val="clear" w:color="auto" w:fill="FFFFFF"/>
        </w:rPr>
        <w:t> </w:t>
      </w:r>
      <w:hyperlink r:id="rId13" w:history="1">
        <w:r w:rsidRPr="004176C3">
          <w:rPr>
            <w:rStyle w:val="Hyperlink"/>
            <w:b/>
            <w:bCs/>
            <w:color w:val="00B0F0"/>
            <w:shd w:val="clear" w:color="auto" w:fill="FFFFFF"/>
          </w:rPr>
          <w:t>Facebook</w:t>
        </w:r>
      </w:hyperlink>
      <w:r w:rsidRPr="008A64D1">
        <w:rPr>
          <w:shd w:val="clear" w:color="auto" w:fill="FFFFFF"/>
        </w:rPr>
        <w:t>,</w:t>
      </w:r>
      <w:r w:rsidR="00826202">
        <w:rPr>
          <w:shd w:val="clear" w:color="auto" w:fill="FFFFFF"/>
        </w:rPr>
        <w:t xml:space="preserve"> </w:t>
      </w:r>
      <w:r>
        <w:rPr>
          <w:shd w:val="clear" w:color="auto" w:fill="FFFFFF"/>
        </w:rPr>
        <w:t xml:space="preserve">and </w:t>
      </w:r>
      <w:r>
        <w:fldChar w:fldCharType="begin"/>
      </w:r>
      <w:r>
        <w:instrText>HYPERLINK "https://www.tiktok.com/@wellbeingsorg"</w:instrText>
      </w:r>
      <w:r>
        <w:fldChar w:fldCharType="separate"/>
      </w:r>
      <w:r w:rsidRPr="004176C3">
        <w:rPr>
          <w:rStyle w:val="Hyperlink"/>
          <w:b/>
          <w:bCs/>
          <w:shd w:val="clear" w:color="auto" w:fill="FFFFFF"/>
        </w:rPr>
        <w:t>TikTok</w:t>
      </w:r>
      <w:r>
        <w:fldChar w:fldCharType="end"/>
      </w:r>
      <w:r w:rsidR="004176C3">
        <w:rPr>
          <w:b/>
          <w:bCs/>
          <w:shd w:val="clear" w:color="auto" w:fill="FFFFFF"/>
        </w:rPr>
        <w:t>.</w:t>
      </w:r>
    </w:p>
    <w:p w14:paraId="0102B3E0" w14:textId="77777777" w:rsidR="008A64D1" w:rsidRDefault="008A64D1"/>
    <w:p w14:paraId="0000001E" w14:textId="6ECC4550" w:rsidR="005E2E69" w:rsidRPr="009F7EF7" w:rsidRDefault="009F7EF7">
      <w:pPr>
        <w:rPr>
          <w:b/>
          <w:bCs/>
        </w:rPr>
      </w:pPr>
      <w:r>
        <w:rPr>
          <w:b/>
          <w:bCs/>
        </w:rPr>
        <w:t>About PBS</w:t>
      </w:r>
    </w:p>
    <w:p w14:paraId="0000001F" w14:textId="43E62995" w:rsidR="005E2E69" w:rsidRDefault="00826202">
      <w:hyperlink r:id="rId14" w:tgtFrame="_blank" w:tooltip="https://www.pbs.org/" w:history="1">
        <w:r w:rsidRPr="00826202">
          <w:rPr>
            <w:rStyle w:val="Hyperlink"/>
            <w:lang w:val="en-US"/>
          </w:rPr>
          <w:t>PBS</w:t>
        </w:r>
      </w:hyperlink>
      <w:r w:rsidRPr="00826202">
        <w:rPr>
          <w:lang w:val="en-US"/>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5" w:tgtFrame="_blank" w:tooltip="https://pbskids.org/" w:history="1">
        <w:r w:rsidRPr="00826202">
          <w:rPr>
            <w:rStyle w:val="Hyperlink"/>
            <w:lang w:val="en-US"/>
          </w:rPr>
          <w:t>PBS KIDS</w:t>
        </w:r>
      </w:hyperlink>
      <w:r w:rsidRPr="00826202">
        <w:rPr>
          <w:lang w:val="en-US"/>
        </w:rPr>
        <w:t> helps children 2-8 build critical skills, enabling them to find success in school and life. Delivered through member stations, PBS KIDS offers high-quality content on TV — including a PBS KIDS channel — and streaming free on </w:t>
      </w:r>
      <w:hyperlink r:id="rId16" w:tgtFrame="_blank" w:tooltip="https://pbskids.org/" w:history="1">
        <w:r w:rsidRPr="00826202">
          <w:rPr>
            <w:rStyle w:val="Hyperlink"/>
            <w:lang w:val="en-US"/>
          </w:rPr>
          <w:t>pbskids.org</w:t>
        </w:r>
      </w:hyperlink>
      <w:r w:rsidRPr="00826202">
        <w:rPr>
          <w:lang w:val="en-US"/>
        </w:rPr>
        <w:t> and the </w:t>
      </w:r>
      <w:hyperlink r:id="rId17" w:tgtFrame="_blank" w:tooltip="https://pbskids.org/apps/pbs-kids-video" w:history="1">
        <w:r w:rsidRPr="00826202">
          <w:rPr>
            <w:rStyle w:val="Hyperlink"/>
            <w:lang w:val="en-US"/>
          </w:rPr>
          <w:t>PBS KIDS Video app</w:t>
        </w:r>
      </w:hyperlink>
      <w:r w:rsidRPr="00826202">
        <w:rPr>
          <w:lang w:val="en-US"/>
        </w:rPr>
        <w:t>, games on the </w:t>
      </w:r>
      <w:hyperlink r:id="rId18" w:tgtFrame="_blank" w:tooltip="https://pbskids.org/apps/pbs-kids-games.html" w:history="1">
        <w:r w:rsidRPr="00826202">
          <w:rPr>
            <w:rStyle w:val="Hyperlink"/>
            <w:lang w:val="en-US"/>
          </w:rPr>
          <w:t>PBS KIDS Games app</w:t>
        </w:r>
      </w:hyperlink>
      <w:r w:rsidRPr="00826202">
        <w:rPr>
          <w:lang w:val="en-US"/>
        </w:rPr>
        <w:t>, and in communities across America. Teachers of children from pre-K through 12th grade turn to </w:t>
      </w:r>
      <w:hyperlink r:id="rId19" w:tgtFrame="_blank" w:tooltip="https://www.pbslearningmedia.org/" w:history="1">
        <w:r w:rsidRPr="00826202">
          <w:rPr>
            <w:rStyle w:val="Hyperlink"/>
            <w:lang w:val="en-US"/>
          </w:rPr>
          <w:t xml:space="preserve">PBS </w:t>
        </w:r>
        <w:proofErr w:type="spellStart"/>
        <w:r w:rsidRPr="00826202">
          <w:rPr>
            <w:rStyle w:val="Hyperlink"/>
            <w:lang w:val="en-US"/>
          </w:rPr>
          <w:t>LearningMedia</w:t>
        </w:r>
        <w:proofErr w:type="spellEnd"/>
      </w:hyperlink>
      <w:r w:rsidRPr="00826202">
        <w:rPr>
          <w:lang w:val="en-US"/>
        </w:rPr>
        <w:t> for digital content and services that help bring classroom lessons to life. More information about PBS is available at </w:t>
      </w:r>
      <w:hyperlink r:id="rId20" w:tgtFrame="_blank" w:tooltip="https://www.pbs.org/" w:history="1">
        <w:r w:rsidRPr="00826202">
          <w:rPr>
            <w:rStyle w:val="Hyperlink"/>
            <w:lang w:val="en-US"/>
          </w:rPr>
          <w:t>PBS.org</w:t>
        </w:r>
      </w:hyperlink>
      <w:r w:rsidRPr="00826202">
        <w:rPr>
          <w:lang w:val="en-US"/>
        </w:rPr>
        <w:t>, one of the leading dot-org websites on the internet,</w:t>
      </w:r>
      <w:hyperlink r:id="rId21" w:tgtFrame="_blank" w:tooltip="https://www.facebook.com/pbs" w:history="1">
        <w:r w:rsidRPr="00826202">
          <w:rPr>
            <w:rStyle w:val="Hyperlink"/>
            <w:lang w:val="en-US"/>
          </w:rPr>
          <w:t> </w:t>
        </w:r>
      </w:hyperlink>
      <w:hyperlink r:id="rId22" w:tgtFrame="_blank" w:tooltip="https://www.facebook.com/pbs" w:history="1">
        <w:r w:rsidRPr="00826202">
          <w:rPr>
            <w:rStyle w:val="Hyperlink"/>
            <w:lang w:val="en-US"/>
          </w:rPr>
          <w:t>Facebook</w:t>
        </w:r>
      </w:hyperlink>
      <w:r w:rsidRPr="00826202">
        <w:rPr>
          <w:lang w:val="en-US"/>
        </w:rPr>
        <w:t>, </w:t>
      </w:r>
      <w:hyperlink r:id="rId23" w:tgtFrame="_blank" w:tooltip="https://www.instagram.com/pbs/?hl=en" w:history="1">
        <w:r w:rsidRPr="00826202">
          <w:rPr>
            <w:rStyle w:val="Hyperlink"/>
            <w:lang w:val="en-US"/>
          </w:rPr>
          <w:t>Instagram</w:t>
        </w:r>
      </w:hyperlink>
      <w:r w:rsidRPr="00826202">
        <w:rPr>
          <w:lang w:val="en-US"/>
        </w:rPr>
        <w:t>, or through our </w:t>
      </w:r>
      <w:hyperlink r:id="rId24" w:tgtFrame="_blank" w:tooltip="https://www.pbs.org/pbs-app/" w:history="1">
        <w:r w:rsidRPr="00826202">
          <w:rPr>
            <w:rStyle w:val="Hyperlink"/>
            <w:lang w:val="en-US"/>
          </w:rPr>
          <w:t>apps for mobile and connected devices</w:t>
        </w:r>
      </w:hyperlink>
      <w:r w:rsidRPr="00826202">
        <w:rPr>
          <w:lang w:val="en-US"/>
        </w:rPr>
        <w:t>. Specific program information and updates for press are available at </w:t>
      </w:r>
      <w:hyperlink r:id="rId25" w:tgtFrame="_blank" w:tooltip="https://pressroom.pbs.org/" w:history="1">
        <w:r w:rsidRPr="00826202">
          <w:rPr>
            <w:rStyle w:val="Hyperlink"/>
            <w:lang w:val="en-US"/>
          </w:rPr>
          <w:t>pbs.org/pressroom</w:t>
        </w:r>
      </w:hyperlink>
      <w:r w:rsidRPr="00826202">
        <w:rPr>
          <w:lang w:val="en-US"/>
        </w:rPr>
        <w:t> or by following </w:t>
      </w:r>
      <w:hyperlink r:id="rId26" w:tgtFrame="_blank" w:tooltip="https://x.com/PBS_PR" w:history="1">
        <w:r w:rsidRPr="00826202">
          <w:rPr>
            <w:rStyle w:val="Hyperlink"/>
            <w:lang w:val="en-US"/>
          </w:rPr>
          <w:t>PBS Communications on X</w:t>
        </w:r>
      </w:hyperlink>
      <w:hyperlink r:id="rId27" w:tgtFrame="_blank" w:tooltip="https://x.com/PBS_PR" w:history="1">
        <w:r w:rsidRPr="00826202">
          <w:rPr>
            <w:rStyle w:val="Hyperlink"/>
            <w:lang w:val="en-US"/>
          </w:rPr>
          <w:t>.</w:t>
        </w:r>
      </w:hyperlink>
    </w:p>
    <w:sectPr w:rsidR="005E2E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69"/>
    <w:rsid w:val="00286D95"/>
    <w:rsid w:val="00354E94"/>
    <w:rsid w:val="00382B5D"/>
    <w:rsid w:val="004176C3"/>
    <w:rsid w:val="005205BD"/>
    <w:rsid w:val="00520DF8"/>
    <w:rsid w:val="0053278F"/>
    <w:rsid w:val="0057394B"/>
    <w:rsid w:val="00593DCD"/>
    <w:rsid w:val="005E2E69"/>
    <w:rsid w:val="005F46BA"/>
    <w:rsid w:val="0073562E"/>
    <w:rsid w:val="00744564"/>
    <w:rsid w:val="00826202"/>
    <w:rsid w:val="008A64D1"/>
    <w:rsid w:val="00972645"/>
    <w:rsid w:val="009F7EF7"/>
    <w:rsid w:val="00A176D6"/>
    <w:rsid w:val="00A84231"/>
    <w:rsid w:val="00A90172"/>
    <w:rsid w:val="00B60D84"/>
    <w:rsid w:val="00C96BB3"/>
    <w:rsid w:val="00D61F6A"/>
    <w:rsid w:val="00E31AE6"/>
    <w:rsid w:val="00E6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4CDC"/>
  <w15:docId w15:val="{D81305AA-4F1E-1643-85E7-47C10EDC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9F7EF7"/>
    <w:rPr>
      <w:i/>
      <w:iCs/>
    </w:rPr>
  </w:style>
  <w:style w:type="character" w:styleId="Hyperlink">
    <w:name w:val="Hyperlink"/>
    <w:basedOn w:val="DefaultParagraphFont"/>
    <w:uiPriority w:val="99"/>
    <w:unhideWhenUsed/>
    <w:rsid w:val="009F7EF7"/>
    <w:rPr>
      <w:color w:val="0000FF"/>
      <w:u w:val="single"/>
    </w:rPr>
  </w:style>
  <w:style w:type="character" w:styleId="UnresolvedMention">
    <w:name w:val="Unresolved Mention"/>
    <w:basedOn w:val="DefaultParagraphFont"/>
    <w:uiPriority w:val="99"/>
    <w:semiHidden/>
    <w:unhideWhenUsed/>
    <w:rsid w:val="004176C3"/>
    <w:rPr>
      <w:color w:val="605E5C"/>
      <w:shd w:val="clear" w:color="auto" w:fill="E1DFDD"/>
    </w:rPr>
  </w:style>
  <w:style w:type="character" w:styleId="FollowedHyperlink">
    <w:name w:val="FollowedHyperlink"/>
    <w:basedOn w:val="DefaultParagraphFont"/>
    <w:uiPriority w:val="99"/>
    <w:semiHidden/>
    <w:unhideWhenUsed/>
    <w:rsid w:val="004176C3"/>
    <w:rPr>
      <w:color w:val="800080" w:themeColor="followedHyperlink"/>
      <w:u w:val="single"/>
    </w:rPr>
  </w:style>
  <w:style w:type="paragraph" w:styleId="Revision">
    <w:name w:val="Revision"/>
    <w:hidden/>
    <w:uiPriority w:val="99"/>
    <w:semiHidden/>
    <w:rsid w:val="00B60D84"/>
    <w:pPr>
      <w:spacing w:line="240" w:lineRule="auto"/>
    </w:pPr>
  </w:style>
  <w:style w:type="character" w:styleId="CommentReference">
    <w:name w:val="annotation reference"/>
    <w:basedOn w:val="DefaultParagraphFont"/>
    <w:uiPriority w:val="99"/>
    <w:semiHidden/>
    <w:unhideWhenUsed/>
    <w:rsid w:val="00382B5D"/>
    <w:rPr>
      <w:sz w:val="16"/>
      <w:szCs w:val="16"/>
    </w:rPr>
  </w:style>
  <w:style w:type="paragraph" w:styleId="CommentText">
    <w:name w:val="annotation text"/>
    <w:basedOn w:val="Normal"/>
    <w:link w:val="CommentTextChar"/>
    <w:uiPriority w:val="99"/>
    <w:semiHidden/>
    <w:unhideWhenUsed/>
    <w:rsid w:val="00382B5D"/>
    <w:pPr>
      <w:spacing w:line="240" w:lineRule="auto"/>
    </w:pPr>
    <w:rPr>
      <w:sz w:val="20"/>
      <w:szCs w:val="20"/>
    </w:rPr>
  </w:style>
  <w:style w:type="character" w:customStyle="1" w:styleId="CommentTextChar">
    <w:name w:val="Comment Text Char"/>
    <w:basedOn w:val="DefaultParagraphFont"/>
    <w:link w:val="CommentText"/>
    <w:uiPriority w:val="99"/>
    <w:semiHidden/>
    <w:rsid w:val="00382B5D"/>
    <w:rPr>
      <w:sz w:val="20"/>
      <w:szCs w:val="20"/>
    </w:rPr>
  </w:style>
  <w:style w:type="paragraph" w:styleId="CommentSubject">
    <w:name w:val="annotation subject"/>
    <w:basedOn w:val="CommentText"/>
    <w:next w:val="CommentText"/>
    <w:link w:val="CommentSubjectChar"/>
    <w:uiPriority w:val="99"/>
    <w:semiHidden/>
    <w:unhideWhenUsed/>
    <w:rsid w:val="00382B5D"/>
    <w:rPr>
      <w:b/>
      <w:bCs/>
    </w:rPr>
  </w:style>
  <w:style w:type="character" w:customStyle="1" w:styleId="CommentSubjectChar">
    <w:name w:val="Comment Subject Char"/>
    <w:basedOn w:val="CommentTextChar"/>
    <w:link w:val="CommentSubject"/>
    <w:uiPriority w:val="99"/>
    <w:semiHidden/>
    <w:rsid w:val="00382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underheartfilms.com/" TargetMode="External"/><Relationship Id="rId13" Type="http://schemas.openxmlformats.org/officeDocument/2006/relationships/hyperlink" Target="https://www.facebook.com/wellbeingsorg" TargetMode="External"/><Relationship Id="rId18" Type="http://schemas.openxmlformats.org/officeDocument/2006/relationships/hyperlink" Target="https://pbskids.org/apps/pbs-kids-games.html" TargetMode="External"/><Relationship Id="rId26" Type="http://schemas.openxmlformats.org/officeDocument/2006/relationships/hyperlink" Target="https://x.com/PBS_PR" TargetMode="External"/><Relationship Id="rId3" Type="http://schemas.openxmlformats.org/officeDocument/2006/relationships/webSettings" Target="webSettings.xml"/><Relationship Id="rId21" Type="http://schemas.openxmlformats.org/officeDocument/2006/relationships/hyperlink" Target="https://www.facebook.com/pbs" TargetMode="External"/><Relationship Id="rId7" Type="http://schemas.openxmlformats.org/officeDocument/2006/relationships/hyperlink" Target="http://pbs.org" TargetMode="External"/><Relationship Id="rId12" Type="http://schemas.openxmlformats.org/officeDocument/2006/relationships/hyperlink" Target="https://www.instagram.com/wellbeingsorg/" TargetMode="External"/><Relationship Id="rId17" Type="http://schemas.openxmlformats.org/officeDocument/2006/relationships/hyperlink" Target="https://pbskids.org/apps/pbs-kids-video" TargetMode="External"/><Relationship Id="rId25" Type="http://schemas.openxmlformats.org/officeDocument/2006/relationships/hyperlink" Target="https://pressroom.pbs.org/" TargetMode="External"/><Relationship Id="rId2" Type="http://schemas.openxmlformats.org/officeDocument/2006/relationships/settings" Target="settings.xml"/><Relationship Id="rId16" Type="http://schemas.openxmlformats.org/officeDocument/2006/relationships/hyperlink" Target="https://pbskids.org/" TargetMode="External"/><Relationship Id="rId20" Type="http://schemas.openxmlformats.org/officeDocument/2006/relationships/hyperlink" Target="https://www.pbs.or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bs.org/publiceditor/blogs/pbs-public-editor/check-local-listings/" TargetMode="External"/><Relationship Id="rId11" Type="http://schemas.openxmlformats.org/officeDocument/2006/relationships/hyperlink" Target="https://www.wellbeings.org/" TargetMode="External"/><Relationship Id="rId24" Type="http://schemas.openxmlformats.org/officeDocument/2006/relationships/hyperlink" Target="https://www.pbs.org/pbs-app/" TargetMode="External"/><Relationship Id="rId5" Type="http://schemas.openxmlformats.org/officeDocument/2006/relationships/hyperlink" Target="https://www.pbs.org/" TargetMode="External"/><Relationship Id="rId15" Type="http://schemas.openxmlformats.org/officeDocument/2006/relationships/hyperlink" Target="https://pbskids.org/" TargetMode="External"/><Relationship Id="rId23" Type="http://schemas.openxmlformats.org/officeDocument/2006/relationships/hyperlink" Target="https://www.instagram.com/pbs/?hl=en" TargetMode="External"/><Relationship Id="rId28" Type="http://schemas.openxmlformats.org/officeDocument/2006/relationships/fontTable" Target="fontTable.xml"/><Relationship Id="rId10" Type="http://schemas.openxmlformats.org/officeDocument/2006/relationships/hyperlink" Target="http://www.facebook.com/wetatvfm" TargetMode="External"/><Relationship Id="rId19" Type="http://schemas.openxmlformats.org/officeDocument/2006/relationships/hyperlink" Target="https://www.pbslearningmedia.org/" TargetMode="External"/><Relationship Id="rId4" Type="http://schemas.openxmlformats.org/officeDocument/2006/relationships/hyperlink" Target="https://www.thunderheartfilms.com/" TargetMode="External"/><Relationship Id="rId9" Type="http://schemas.openxmlformats.org/officeDocument/2006/relationships/hyperlink" Target="http://www.weta.org/" TargetMode="External"/><Relationship Id="rId14" Type="http://schemas.openxmlformats.org/officeDocument/2006/relationships/hyperlink" Target="https://www.pbs.org/"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Kennard</cp:lastModifiedBy>
  <cp:revision>3</cp:revision>
  <dcterms:created xsi:type="dcterms:W3CDTF">2025-09-30T15:34:00Z</dcterms:created>
  <dcterms:modified xsi:type="dcterms:W3CDTF">2025-09-30T15:36:00Z</dcterms:modified>
</cp:coreProperties>
</file>