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0E96" w14:textId="77777777" w:rsidR="00EB0D63" w:rsidRDefault="00EB0D63" w:rsidP="00F551D2">
      <w:pPr>
        <w:autoSpaceDE w:val="0"/>
        <w:autoSpaceDN w:val="0"/>
        <w:adjustRightInd w:val="0"/>
        <w:jc w:val="center"/>
        <w:rPr>
          <w:rFonts w:ascii="Cambria" w:hAnsi="Cambria" w:cs="Arial"/>
          <w:b/>
          <w:u w:val="single"/>
        </w:rPr>
      </w:pPr>
    </w:p>
    <w:p w14:paraId="42EDA43E" w14:textId="37E83FEC" w:rsidR="00F551D2" w:rsidRDefault="00F551D2" w:rsidP="00F551D2">
      <w:pPr>
        <w:autoSpaceDE w:val="0"/>
        <w:autoSpaceDN w:val="0"/>
        <w:adjustRightInd w:val="0"/>
        <w:jc w:val="center"/>
        <w:rPr>
          <w:rFonts w:ascii="Cambria" w:hAnsi="Cambria" w:cs="Arial"/>
          <w:b/>
          <w:i/>
          <w:u w:val="single"/>
        </w:rPr>
      </w:pPr>
      <w:r>
        <w:rPr>
          <w:rFonts w:ascii="Cambria" w:hAnsi="Cambria" w:cs="Arial"/>
          <w:b/>
          <w:u w:val="single"/>
        </w:rPr>
        <w:t xml:space="preserve">2025 </w:t>
      </w:r>
      <w:r>
        <w:rPr>
          <w:rFonts w:ascii="Cambria" w:hAnsi="Cambria" w:cs="Arial"/>
          <w:b/>
          <w:i/>
          <w:u w:val="single"/>
        </w:rPr>
        <w:t>A CAPITOL FOURTH</w:t>
      </w:r>
    </w:p>
    <w:p w14:paraId="31C2B84A" w14:textId="77777777" w:rsidR="00F551D2" w:rsidRDefault="00F551D2" w:rsidP="00F551D2">
      <w:pPr>
        <w:autoSpaceDE w:val="0"/>
        <w:autoSpaceDN w:val="0"/>
        <w:adjustRightInd w:val="0"/>
        <w:jc w:val="center"/>
        <w:rPr>
          <w:rFonts w:ascii="Cambria" w:hAnsi="Cambria" w:cs="Arial"/>
          <w:b/>
          <w:u w:val="single"/>
        </w:rPr>
      </w:pPr>
      <w:r>
        <w:rPr>
          <w:rFonts w:ascii="Cambria" w:hAnsi="Cambria" w:cs="Arial"/>
          <w:b/>
          <w:u w:val="single"/>
        </w:rPr>
        <w:t>CHORUS AND MILITARY GROUP BIOGRAPHIES</w:t>
      </w:r>
    </w:p>
    <w:p w14:paraId="1624B997" w14:textId="77777777" w:rsidR="00F551D2" w:rsidRDefault="00F551D2" w:rsidP="00F551D2">
      <w:pPr>
        <w:autoSpaceDE w:val="0"/>
        <w:autoSpaceDN w:val="0"/>
        <w:adjustRightInd w:val="0"/>
        <w:rPr>
          <w:rFonts w:ascii="Arial" w:hAnsi="Arial" w:cs="Arial"/>
          <w:b/>
          <w:sz w:val="22"/>
          <w:szCs w:val="22"/>
          <w:u w:val="single"/>
        </w:rPr>
      </w:pPr>
    </w:p>
    <w:p w14:paraId="19F08D01" w14:textId="77777777" w:rsidR="00F551D2" w:rsidRDefault="00F551D2" w:rsidP="00F551D2">
      <w:pPr>
        <w:autoSpaceDE w:val="0"/>
        <w:autoSpaceDN w:val="0"/>
        <w:adjustRightInd w:val="0"/>
        <w:rPr>
          <w:rFonts w:ascii="Arial" w:hAnsi="Arial" w:cs="Arial"/>
          <w:b/>
          <w:sz w:val="22"/>
          <w:szCs w:val="22"/>
          <w:u w:val="single"/>
        </w:rPr>
      </w:pPr>
    </w:p>
    <w:p w14:paraId="3C5E2D37" w14:textId="77777777" w:rsidR="00F551D2" w:rsidRPr="00EB0D63" w:rsidRDefault="00F551D2" w:rsidP="00F551D2">
      <w:pPr>
        <w:autoSpaceDE w:val="0"/>
        <w:autoSpaceDN w:val="0"/>
        <w:adjustRightInd w:val="0"/>
        <w:rPr>
          <w:rFonts w:ascii="Cambria" w:hAnsi="Cambria" w:cs="Arial"/>
          <w:b/>
          <w:sz w:val="22"/>
          <w:szCs w:val="22"/>
          <w:u w:val="single"/>
        </w:rPr>
      </w:pPr>
      <w:r w:rsidRPr="00EB0D63">
        <w:rPr>
          <w:rFonts w:ascii="Cambria" w:hAnsi="Cambria" w:cs="Arial"/>
          <w:b/>
          <w:sz w:val="22"/>
          <w:szCs w:val="22"/>
          <w:u w:val="single"/>
        </w:rPr>
        <w:t>The Military District of Washington (MDW)</w:t>
      </w:r>
    </w:p>
    <w:p w14:paraId="03F96642" w14:textId="77777777" w:rsidR="00F551D2" w:rsidRPr="00EB0D63" w:rsidRDefault="00F551D2" w:rsidP="00F551D2">
      <w:pPr>
        <w:autoSpaceDE w:val="0"/>
        <w:autoSpaceDN w:val="0"/>
        <w:adjustRightInd w:val="0"/>
        <w:jc w:val="both"/>
        <w:rPr>
          <w:rFonts w:ascii="Cambria" w:hAnsi="Cambria" w:cs="Arial"/>
          <w:sz w:val="22"/>
          <w:szCs w:val="22"/>
        </w:rPr>
      </w:pPr>
      <w:r w:rsidRPr="00EB0D63">
        <w:rPr>
          <w:rFonts w:ascii="Cambria" w:hAnsi="Cambria" w:cs="Arial"/>
          <w:sz w:val="22"/>
          <w:szCs w:val="22"/>
        </w:rPr>
        <w:t>The Military District of Washington works with Capital Concerts in coordinating the Department of Defense participation of the Premier Service Bands and Service Honor Guards.</w:t>
      </w:r>
    </w:p>
    <w:p w14:paraId="11D4AC33" w14:textId="77777777" w:rsidR="00F551D2" w:rsidRPr="00EB0D63" w:rsidRDefault="00F551D2" w:rsidP="00F551D2">
      <w:pPr>
        <w:autoSpaceDE w:val="0"/>
        <w:autoSpaceDN w:val="0"/>
        <w:adjustRightInd w:val="0"/>
        <w:rPr>
          <w:rFonts w:ascii="Cambria" w:hAnsi="Cambria" w:cs="Arial"/>
          <w:sz w:val="22"/>
          <w:szCs w:val="22"/>
        </w:rPr>
      </w:pPr>
    </w:p>
    <w:p w14:paraId="26DED92D" w14:textId="77777777" w:rsidR="00F551D2" w:rsidRPr="00EB0D63" w:rsidRDefault="00F551D2" w:rsidP="00F551D2">
      <w:pPr>
        <w:rPr>
          <w:rFonts w:ascii="Cambria" w:eastAsia="Calibri" w:hAnsi="Cambria" w:cs="Arial"/>
          <w:b/>
          <w:sz w:val="22"/>
          <w:szCs w:val="22"/>
        </w:rPr>
      </w:pPr>
      <w:r w:rsidRPr="00EB0D63">
        <w:rPr>
          <w:rFonts w:ascii="Cambria" w:eastAsia="Calibri" w:hAnsi="Cambria" w:cs="Arial"/>
          <w:b/>
          <w:sz w:val="22"/>
          <w:szCs w:val="22"/>
          <w:u w:val="single"/>
        </w:rPr>
        <w:t>The U.S. Army Band “Pershing’s Own</w:t>
      </w:r>
      <w:r w:rsidRPr="00EB0D63">
        <w:rPr>
          <w:rFonts w:ascii="Cambria" w:eastAsia="Calibri" w:hAnsi="Cambria" w:cs="Arial"/>
          <w:b/>
          <w:sz w:val="22"/>
          <w:szCs w:val="22"/>
        </w:rPr>
        <w:t>”</w:t>
      </w:r>
    </w:p>
    <w:p w14:paraId="4807491D" w14:textId="1A2EAD6E" w:rsidR="00F551D2" w:rsidRPr="00EB0D63" w:rsidRDefault="00F551D2" w:rsidP="00F551D2">
      <w:pPr>
        <w:autoSpaceDE w:val="0"/>
        <w:autoSpaceDN w:val="0"/>
        <w:adjustRightInd w:val="0"/>
        <w:jc w:val="both"/>
        <w:rPr>
          <w:rFonts w:ascii="Cambria" w:eastAsia="Calibri" w:hAnsi="Cambria" w:cs="Arial"/>
          <w:color w:val="222222"/>
          <w:sz w:val="22"/>
          <w:szCs w:val="22"/>
          <w:shd w:val="clear" w:color="auto" w:fill="FFFFFF"/>
        </w:rPr>
      </w:pPr>
      <w:r w:rsidRPr="00EB0D63">
        <w:rPr>
          <w:rFonts w:ascii="Cambria" w:eastAsia="Calibri" w:hAnsi="Cambria" w:cs="Arial"/>
          <w:color w:val="222222"/>
          <w:sz w:val="22"/>
          <w:szCs w:val="22"/>
          <w:shd w:val="clear" w:color="auto" w:fill="FFFFFF"/>
        </w:rPr>
        <w:t xml:space="preserve">Since 1922, The United States Army Band “Pershing’s Own” has maintained a tradition of excellence as the premier musical organization of The U.S. Army.  The band was founded by Army Chief of Staff and General of the Armies John J. “Black Jack” Pershing to emulate European military bands he heard during World War I.  The U.S. Army Band continues to play an important role in events of national and international significance. Since its original organization, "Pershing's Own" has grown to meet a wide range of commitments, including support for over 2,000 military funerals each year in Arlington National Cemetery, as well as other events of national and international significance. Wreath-laying ceremonies by heads of state and foreign dignitaries at the Tomb of the Unknown Soldier, and special reviews for foreign dignitaries at the White House and the Pentagon are among the many events supported by "Pershing's Own" around the Nation's Capital.  The Soldiers of The U.S. Army Band come from some of the most prestigious music conservatories and universities in the country.  Beyond their ceremonial roles, band members routinely display their versatility and superb musicianship while performing in chamber group performances, on recital programs, and as soloists for summer concerts. To learn more, visit </w:t>
      </w:r>
      <w:hyperlink r:id="rId7" w:history="1">
        <w:r w:rsidRPr="00EB0D63">
          <w:rPr>
            <w:rStyle w:val="Hyperlink"/>
            <w:rFonts w:ascii="Cambria" w:eastAsia="Calibri" w:hAnsi="Cambria" w:cs="Arial"/>
            <w:sz w:val="22"/>
            <w:szCs w:val="22"/>
            <w:shd w:val="clear" w:color="auto" w:fill="FFFFFF"/>
          </w:rPr>
          <w:t>http://www.usarmyband.com</w:t>
        </w:r>
      </w:hyperlink>
      <w:r w:rsidRPr="00EB0D63">
        <w:rPr>
          <w:rFonts w:ascii="Cambria" w:eastAsia="Calibri" w:hAnsi="Cambria" w:cs="Arial"/>
          <w:color w:val="222222"/>
          <w:sz w:val="22"/>
          <w:szCs w:val="22"/>
          <w:shd w:val="clear" w:color="auto" w:fill="FFFFFF"/>
        </w:rPr>
        <w:t>.</w:t>
      </w:r>
    </w:p>
    <w:p w14:paraId="5A8CC59C" w14:textId="77777777" w:rsidR="00F551D2" w:rsidRPr="00EB0D63" w:rsidRDefault="00F551D2" w:rsidP="00F551D2">
      <w:pPr>
        <w:autoSpaceDE w:val="0"/>
        <w:autoSpaceDN w:val="0"/>
        <w:adjustRightInd w:val="0"/>
        <w:rPr>
          <w:rFonts w:ascii="Cambria" w:hAnsi="Cambria" w:cs="Arial"/>
          <w:sz w:val="22"/>
          <w:szCs w:val="22"/>
        </w:rPr>
      </w:pPr>
    </w:p>
    <w:p w14:paraId="6585D6F9" w14:textId="77777777" w:rsidR="00F551D2" w:rsidRPr="00EB0D63" w:rsidRDefault="00F551D2" w:rsidP="00F551D2">
      <w:pPr>
        <w:autoSpaceDE w:val="0"/>
        <w:autoSpaceDN w:val="0"/>
        <w:adjustRightInd w:val="0"/>
        <w:rPr>
          <w:rFonts w:ascii="Cambria" w:hAnsi="Cambria" w:cs="Arial"/>
          <w:b/>
          <w:sz w:val="22"/>
          <w:szCs w:val="22"/>
          <w:u w:val="single"/>
        </w:rPr>
      </w:pPr>
      <w:bookmarkStart w:id="0" w:name="_Hlk70429441"/>
      <w:r w:rsidRPr="00EB0D63">
        <w:rPr>
          <w:rFonts w:ascii="Cambria" w:hAnsi="Cambria" w:cs="Arial"/>
          <w:b/>
          <w:sz w:val="22"/>
          <w:szCs w:val="22"/>
          <w:u w:val="single"/>
        </w:rPr>
        <w:t>The U.S. Army Herald Trumpets</w:t>
      </w:r>
    </w:p>
    <w:bookmarkEnd w:id="0"/>
    <w:p w14:paraId="5A94FE79" w14:textId="77777777" w:rsidR="00F551D2" w:rsidRPr="00EB0D63" w:rsidRDefault="00F551D2" w:rsidP="00F551D2">
      <w:pPr>
        <w:shd w:val="clear" w:color="auto" w:fill="FFFFFF"/>
        <w:spacing w:after="240"/>
        <w:jc w:val="both"/>
        <w:rPr>
          <w:rFonts w:ascii="Cambria" w:eastAsia="Times New Roman" w:hAnsi="Cambria" w:cs="Arial"/>
          <w:color w:val="222222"/>
          <w:sz w:val="22"/>
          <w:szCs w:val="22"/>
        </w:rPr>
      </w:pPr>
      <w:r w:rsidRPr="00EB0D63">
        <w:rPr>
          <w:rFonts w:ascii="Cambria" w:eastAsia="Times New Roman" w:hAnsi="Cambria" w:cs="Arial"/>
          <w:color w:val="222222"/>
          <w:sz w:val="22"/>
          <w:szCs w:val="22"/>
        </w:rPr>
        <w:t>The U.S. Army Herald Trumpets are the official fanfare ensemble for the President of the United States. Founded in 1959 and patterned after traditional British "fanfare" trumpet ensembles, The U.S. Army Herald Trumpets were formed to add pageantry to official military ceremonies. A performing element of The United States Army Band "Pershing's Own" in Washington, DC, the ensemble has performed for countless events of national and international significance. Notable events include 12 presidential inaugurals, the "G8" Economic Summits in 1984, 1990 and 2004, the 50th Anniversary of the United Nations, and State Arrivals for heads of state at The White House.  In addition to their official duties, The U.S. Army Herald Trumpets have performed in the opening ceremonies for the 1980 and 2002 Winter Olympic Games, the 1984 Summer Olympic Games, and the 1996 Centennial Olympic Games. The ensemble has also performed at nationally and internationally televised events such as Super Bowl XXXIX, ESPN Sports Nation Live, The Kennedy Center Honors, and the relighting of the Statue of Liberty. Their appearances for </w:t>
      </w:r>
      <w:r w:rsidRPr="00EB0D63">
        <w:rPr>
          <w:rFonts w:ascii="Cambria" w:eastAsia="Times New Roman" w:hAnsi="Cambria" w:cs="Arial"/>
          <w:i/>
          <w:iCs/>
          <w:color w:val="222222"/>
          <w:sz w:val="22"/>
          <w:szCs w:val="22"/>
        </w:rPr>
        <w:t>A Capitol Fourth, Christmas in Washington,</w:t>
      </w:r>
      <w:r w:rsidRPr="00EB0D63">
        <w:rPr>
          <w:rFonts w:ascii="Cambria" w:eastAsia="Times New Roman" w:hAnsi="Cambria" w:cs="Arial"/>
          <w:color w:val="222222"/>
          <w:sz w:val="22"/>
          <w:szCs w:val="22"/>
        </w:rPr>
        <w:t> and the </w:t>
      </w:r>
      <w:r w:rsidRPr="00EB0D63">
        <w:rPr>
          <w:rFonts w:ascii="Cambria" w:eastAsia="Times New Roman" w:hAnsi="Cambria" w:cs="Arial"/>
          <w:i/>
          <w:iCs/>
          <w:color w:val="222222"/>
          <w:sz w:val="22"/>
          <w:szCs w:val="22"/>
        </w:rPr>
        <w:t>National Memorial Day Concert</w:t>
      </w:r>
      <w:r w:rsidRPr="00EB0D63">
        <w:rPr>
          <w:rFonts w:ascii="Cambria" w:eastAsia="Times New Roman" w:hAnsi="Cambria" w:cs="Arial"/>
          <w:color w:val="222222"/>
          <w:sz w:val="22"/>
          <w:szCs w:val="22"/>
        </w:rPr>
        <w:t> are seen annually over national broadcasting networks and global military networks. The Herald Trumpets have been featured with orchestras from around the world including the National Symphony Orchestra, the New York Philharmonic, the Hollywood Bowl Orchestra, the Istanbul State Symphony Orchestra, the Boston Pops, the Cincinnati Pops, The Mormon Tabernacle Choir and Orchestra, Saint Louis Symphony, Baltimore Symphony Orchestra, and in 2022 was invited for a special celebration of legendary composer John Williams’ birthday with the Los Angeles Philharmonic.</w:t>
      </w:r>
    </w:p>
    <w:p w14:paraId="4E9DBBA7" w14:textId="77777777" w:rsidR="00EB0D63" w:rsidRDefault="00EB0D63" w:rsidP="00F551D2">
      <w:pPr>
        <w:rPr>
          <w:rFonts w:ascii="Cambria" w:eastAsia="Times New Roman" w:hAnsi="Cambria" w:cs="Arial"/>
          <w:b/>
          <w:sz w:val="22"/>
          <w:szCs w:val="22"/>
          <w:u w:val="single"/>
        </w:rPr>
      </w:pPr>
    </w:p>
    <w:p w14:paraId="7DBE26ED" w14:textId="01086E8A" w:rsidR="00EB0D63" w:rsidRDefault="00EB0D63" w:rsidP="00F551D2">
      <w:pPr>
        <w:rPr>
          <w:rFonts w:ascii="Cambria" w:eastAsia="Times New Roman" w:hAnsi="Cambria" w:cs="Arial"/>
          <w:bCs/>
          <w:sz w:val="22"/>
          <w:szCs w:val="22"/>
        </w:rPr>
      </w:pPr>
      <w:r>
        <w:rPr>
          <w:rFonts w:ascii="Cambria" w:eastAsia="Times New Roman" w:hAnsi="Cambria" w:cs="Arial"/>
          <w:bCs/>
          <w:sz w:val="22"/>
          <w:szCs w:val="22"/>
        </w:rPr>
        <w:lastRenderedPageBreak/>
        <w:t>Page Two</w:t>
      </w:r>
    </w:p>
    <w:p w14:paraId="520D17C4" w14:textId="77777777" w:rsidR="00EB0D63" w:rsidRPr="00EB0D63" w:rsidRDefault="00EB0D63" w:rsidP="00F551D2">
      <w:pPr>
        <w:rPr>
          <w:rFonts w:ascii="Cambria" w:eastAsia="Times New Roman" w:hAnsi="Cambria" w:cs="Arial"/>
          <w:bCs/>
          <w:sz w:val="22"/>
          <w:szCs w:val="22"/>
        </w:rPr>
      </w:pPr>
    </w:p>
    <w:p w14:paraId="20F35701" w14:textId="57309482" w:rsidR="00F551D2" w:rsidRPr="00EB0D63" w:rsidRDefault="00F551D2" w:rsidP="00F551D2">
      <w:pPr>
        <w:rPr>
          <w:rFonts w:ascii="Cambria" w:eastAsia="Times New Roman" w:hAnsi="Cambria" w:cs="Arial"/>
          <w:b/>
          <w:sz w:val="22"/>
          <w:szCs w:val="22"/>
          <w:u w:val="single"/>
        </w:rPr>
      </w:pPr>
      <w:r w:rsidRPr="00EB0D63">
        <w:rPr>
          <w:rFonts w:ascii="Cambria" w:eastAsia="Times New Roman" w:hAnsi="Cambria" w:cs="Arial"/>
          <w:b/>
          <w:sz w:val="22"/>
          <w:szCs w:val="22"/>
          <w:u w:val="single"/>
        </w:rPr>
        <w:t>The Joint Armed Forces Chorus</w:t>
      </w:r>
    </w:p>
    <w:p w14:paraId="325D7C2F" w14:textId="77777777" w:rsidR="00F551D2" w:rsidRPr="00EB0D63" w:rsidRDefault="00F551D2" w:rsidP="00F551D2">
      <w:pPr>
        <w:jc w:val="both"/>
        <w:rPr>
          <w:rFonts w:ascii="Cambria" w:eastAsia="Calibri" w:hAnsi="Cambria" w:cs="Arial"/>
          <w:sz w:val="22"/>
          <w:szCs w:val="22"/>
        </w:rPr>
      </w:pPr>
      <w:r w:rsidRPr="00EB0D63">
        <w:rPr>
          <w:rFonts w:ascii="Cambria" w:eastAsia="Times New Roman" w:hAnsi="Cambria" w:cs="Arial"/>
          <w:sz w:val="22"/>
          <w:szCs w:val="22"/>
        </w:rPr>
        <w:t xml:space="preserve">The Joint Armed Forces Chorus is comprised of chorus members from The U.S. Army Chorus, The U.S. Navy Sea Chanters, The U.S. Air Force Singing Sergeants, and The Quantico Marine Band.  </w:t>
      </w:r>
    </w:p>
    <w:p w14:paraId="4771E11A" w14:textId="77777777" w:rsidR="00F551D2" w:rsidRPr="00EB0D63" w:rsidRDefault="00F551D2" w:rsidP="00F551D2">
      <w:pPr>
        <w:jc w:val="both"/>
        <w:rPr>
          <w:rFonts w:ascii="Cambria" w:eastAsiaTheme="minorHAnsi" w:hAnsi="Cambria" w:cs="Times"/>
          <w:sz w:val="22"/>
          <w:szCs w:val="22"/>
          <w:bdr w:val="none" w:sz="0" w:space="0" w:color="auto" w:frame="1"/>
        </w:rPr>
      </w:pPr>
      <w:r w:rsidRPr="00EB0D63">
        <w:rPr>
          <w:rFonts w:ascii="Cambria" w:eastAsia="Calibri" w:hAnsi="Cambria" w:cs="Arial"/>
          <w:sz w:val="22"/>
          <w:szCs w:val="22"/>
        </w:rPr>
        <w:br w:type="textWrapping" w:clear="all"/>
      </w:r>
      <w:r w:rsidRPr="00EB0D63">
        <w:rPr>
          <w:rFonts w:ascii="Cambria" w:hAnsi="Cambria" w:cs="Arial"/>
          <w:b/>
          <w:bCs/>
          <w:color w:val="000000"/>
          <w:sz w:val="22"/>
          <w:szCs w:val="22"/>
          <w:u w:val="single"/>
        </w:rPr>
        <w:t>United States Army Presidential Salute Battery</w:t>
      </w:r>
    </w:p>
    <w:p w14:paraId="76D58DF7" w14:textId="77777777" w:rsidR="00F551D2" w:rsidRPr="00EB0D63" w:rsidRDefault="00F551D2" w:rsidP="00F551D2">
      <w:pPr>
        <w:jc w:val="both"/>
        <w:rPr>
          <w:rFonts w:ascii="Cambria" w:hAnsi="Cambria" w:cs="Times"/>
          <w:sz w:val="22"/>
          <w:szCs w:val="22"/>
        </w:rPr>
      </w:pPr>
      <w:r w:rsidRPr="00EB0D63">
        <w:rPr>
          <w:rFonts w:ascii="Cambria" w:hAnsi="Cambria" w:cs="Arial"/>
          <w:color w:val="000000"/>
          <w:sz w:val="22"/>
          <w:szCs w:val="22"/>
        </w:rPr>
        <w:t xml:space="preserve">The 3d United States Infantry’s Presidential Salute Battery is the only unit of its kind in the Army. The Battery fires cannon salutes in honor of the President of the United States, visiting foreign dignitaries, and official guests of the United States. The Battery also fires in support of memorial affairs for the United States Navy, the United States Marine Corps, and the United States Army in Arlington National Cemetery, and for ceremonies and special events throughout the National Capital Region. For more information, please visit: </w:t>
      </w:r>
      <w:hyperlink r:id="rId8" w:history="1">
        <w:r w:rsidRPr="00EB0D63">
          <w:rPr>
            <w:rStyle w:val="Hyperlink"/>
            <w:rFonts w:ascii="Cambria" w:hAnsi="Cambria" w:cs="Arial"/>
            <w:color w:val="000000"/>
            <w:sz w:val="22"/>
            <w:szCs w:val="22"/>
          </w:rPr>
          <w:t>http://www.army.mil/oldguard/SpecialtyPlatoons/guns.htm</w:t>
        </w:r>
      </w:hyperlink>
    </w:p>
    <w:p w14:paraId="79B42FAB" w14:textId="77777777" w:rsidR="00F551D2" w:rsidRPr="00EB0D63" w:rsidRDefault="00F551D2" w:rsidP="00F551D2">
      <w:pPr>
        <w:autoSpaceDE w:val="0"/>
        <w:autoSpaceDN w:val="0"/>
        <w:adjustRightInd w:val="0"/>
        <w:spacing w:line="256" w:lineRule="auto"/>
        <w:rPr>
          <w:rFonts w:ascii="Cambria" w:eastAsia="Calibri" w:hAnsi="Cambria" w:cs="Arial"/>
          <w:b/>
          <w:sz w:val="22"/>
          <w:szCs w:val="22"/>
          <w:u w:val="single"/>
        </w:rPr>
      </w:pPr>
    </w:p>
    <w:p w14:paraId="1095A58A" w14:textId="77777777" w:rsidR="00F551D2" w:rsidRPr="00EB0D63" w:rsidRDefault="00F551D2" w:rsidP="00F551D2">
      <w:pPr>
        <w:autoSpaceDE w:val="0"/>
        <w:autoSpaceDN w:val="0"/>
        <w:adjustRightInd w:val="0"/>
        <w:spacing w:line="256" w:lineRule="auto"/>
        <w:jc w:val="center"/>
        <w:rPr>
          <w:rFonts w:ascii="Cambria" w:eastAsia="Calibri" w:hAnsi="Cambria" w:cs="Arial"/>
          <w:bCs/>
          <w:sz w:val="22"/>
          <w:szCs w:val="22"/>
        </w:rPr>
      </w:pPr>
      <w:r w:rsidRPr="00EB0D63">
        <w:rPr>
          <w:rFonts w:ascii="Cambria" w:eastAsia="Calibri" w:hAnsi="Cambria" w:cs="Arial"/>
          <w:bCs/>
          <w:sz w:val="22"/>
          <w:szCs w:val="22"/>
        </w:rPr>
        <w:t># # #</w:t>
      </w:r>
    </w:p>
    <w:p w14:paraId="613CB673" w14:textId="2593D7C2" w:rsidR="00FD7F99" w:rsidRPr="00FD7F99" w:rsidRDefault="00FD7F99" w:rsidP="00FD7F99"/>
    <w:sectPr w:rsidR="00FD7F99" w:rsidRPr="00FD7F99" w:rsidSect="003773C7">
      <w:headerReference w:type="first" r:id="rId9"/>
      <w:footerReference w:type="first" r:id="rId10"/>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3B3B" w14:textId="77777777" w:rsidR="00CC365F" w:rsidRDefault="00CC365F">
      <w:r>
        <w:separator/>
      </w:r>
    </w:p>
  </w:endnote>
  <w:endnote w:type="continuationSeparator" w:id="0">
    <w:p w14:paraId="349C07E0" w14:textId="77777777" w:rsidR="00CC365F" w:rsidRDefault="00C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A8C1" w14:textId="77777777" w:rsidR="00CC365F" w:rsidRDefault="00CC365F">
      <w:r>
        <w:separator/>
      </w:r>
    </w:p>
  </w:footnote>
  <w:footnote w:type="continuationSeparator" w:id="0">
    <w:p w14:paraId="1E5C5DD8" w14:textId="77777777" w:rsidR="00CC365F" w:rsidRDefault="00CC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04C" w14:textId="65CF6C72" w:rsidR="00133D77" w:rsidRDefault="001630BD">
    <w:pPr>
      <w:pStyle w:val="Header"/>
    </w:pPr>
    <w:r>
      <w:rPr>
        <w:noProof/>
      </w:rPr>
      <w:drawing>
        <wp:anchor distT="152400" distB="152400" distL="152400" distR="152400" simplePos="0" relativeHeight="251671552" behindDoc="1" locked="0" layoutInCell="1" allowOverlap="1" wp14:anchorId="5D6DB2D5" wp14:editId="3701902B">
          <wp:simplePos x="0" y="0"/>
          <wp:positionH relativeFrom="margin">
            <wp:posOffset>1555115</wp:posOffset>
          </wp:positionH>
          <wp:positionV relativeFrom="page">
            <wp:posOffset>472440</wp:posOffset>
          </wp:positionV>
          <wp:extent cx="2834005" cy="673100"/>
          <wp:effectExtent l="0" t="0" r="0"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4005" cy="6731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5481C"/>
    <w:rsid w:val="00070EE8"/>
    <w:rsid w:val="000A49B6"/>
    <w:rsid w:val="000B1DE4"/>
    <w:rsid w:val="00133D77"/>
    <w:rsid w:val="001630BD"/>
    <w:rsid w:val="001B325D"/>
    <w:rsid w:val="00370AC0"/>
    <w:rsid w:val="00376762"/>
    <w:rsid w:val="003773C7"/>
    <w:rsid w:val="0049538D"/>
    <w:rsid w:val="005B559C"/>
    <w:rsid w:val="00664190"/>
    <w:rsid w:val="006D2590"/>
    <w:rsid w:val="00711634"/>
    <w:rsid w:val="007A37E4"/>
    <w:rsid w:val="007B32EF"/>
    <w:rsid w:val="00826609"/>
    <w:rsid w:val="00864810"/>
    <w:rsid w:val="00876B0D"/>
    <w:rsid w:val="008C5BFD"/>
    <w:rsid w:val="00997E8D"/>
    <w:rsid w:val="009D3219"/>
    <w:rsid w:val="009F3B08"/>
    <w:rsid w:val="00A01FB0"/>
    <w:rsid w:val="00AA28C6"/>
    <w:rsid w:val="00AB5015"/>
    <w:rsid w:val="00B01934"/>
    <w:rsid w:val="00B3516C"/>
    <w:rsid w:val="00C00FF2"/>
    <w:rsid w:val="00C474C1"/>
    <w:rsid w:val="00C7334F"/>
    <w:rsid w:val="00CC365F"/>
    <w:rsid w:val="00D163C6"/>
    <w:rsid w:val="00E55696"/>
    <w:rsid w:val="00E600A9"/>
    <w:rsid w:val="00EB0D63"/>
    <w:rsid w:val="00F33D38"/>
    <w:rsid w:val="00F47FC1"/>
    <w:rsid w:val="00F551D2"/>
    <w:rsid w:val="00FA4AE7"/>
    <w:rsid w:val="00FD7F99"/>
    <w:rsid w:val="00FF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my.mil/oldguard/SpecialtyPlatoons/guns.htm" TargetMode="External"/><Relationship Id="rId3" Type="http://schemas.openxmlformats.org/officeDocument/2006/relationships/settings" Target="settings.xml"/><Relationship Id="rId7" Type="http://schemas.openxmlformats.org/officeDocument/2006/relationships/hyperlink" Target="http://www.usarmyb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72B5-1B64-8D43-92BC-0FDE4AAA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4</cp:revision>
  <dcterms:created xsi:type="dcterms:W3CDTF">2025-06-18T20:35:00Z</dcterms:created>
  <dcterms:modified xsi:type="dcterms:W3CDTF">2025-06-18T20:41:00Z</dcterms:modified>
</cp:coreProperties>
</file>