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46248" w14:textId="52379A8A" w:rsidR="00086CDF" w:rsidRDefault="008D2C1A" w:rsidP="00A454BA">
      <w:pPr>
        <w:pStyle w:val="PBSDateHeadline"/>
        <w:rPr>
          <w:rFonts w:ascii="Arial" w:eastAsiaTheme="minorEastAsia" w:hAnsi="Arial" w:cstheme="minorBidi"/>
          <w:bCs/>
          <w:sz w:val="32"/>
          <w:szCs w:val="32"/>
        </w:rPr>
      </w:pPr>
      <w:r w:rsidRPr="003472A8">
        <w:rPr>
          <w:rFonts w:ascii="Arial" w:eastAsiaTheme="minorEastAsia" w:hAnsi="Arial" w:cstheme="minorBidi"/>
          <w:bCs/>
          <w:sz w:val="32"/>
          <w:szCs w:val="32"/>
        </w:rPr>
        <w:t>P</w:t>
      </w:r>
      <w:r>
        <w:rPr>
          <w:rFonts w:ascii="Arial" w:eastAsiaTheme="minorEastAsia" w:hAnsi="Arial" w:cstheme="minorBidi"/>
          <w:bCs/>
          <w:sz w:val="32"/>
          <w:szCs w:val="32"/>
        </w:rPr>
        <w:t>BS</w:t>
      </w:r>
      <w:r w:rsidRPr="003472A8">
        <w:rPr>
          <w:rFonts w:ascii="Arial" w:eastAsiaTheme="minorEastAsia" w:hAnsi="Arial" w:cstheme="minorBidi"/>
          <w:bCs/>
          <w:sz w:val="32"/>
          <w:szCs w:val="32"/>
        </w:rPr>
        <w:t xml:space="preserve"> Announces </w:t>
      </w:r>
      <w:r>
        <w:rPr>
          <w:rFonts w:ascii="Arial" w:eastAsiaTheme="minorEastAsia" w:hAnsi="Arial" w:cstheme="minorBidi"/>
          <w:bCs/>
          <w:sz w:val="32"/>
          <w:szCs w:val="32"/>
        </w:rPr>
        <w:t>New Documentary,</w:t>
      </w:r>
      <w:r w:rsidRPr="003472A8">
        <w:rPr>
          <w:rFonts w:ascii="Arial" w:eastAsiaTheme="minorEastAsia" w:hAnsi="Arial" w:cstheme="minorBidi"/>
          <w:bCs/>
          <w:sz w:val="32"/>
          <w:szCs w:val="32"/>
        </w:rPr>
        <w:t xml:space="preserve"> </w:t>
      </w:r>
      <w:r w:rsidR="005C3BC8">
        <w:rPr>
          <w:rFonts w:ascii="Arial" w:eastAsiaTheme="minorEastAsia" w:hAnsi="Arial" w:cstheme="minorBidi"/>
          <w:bCs/>
          <w:sz w:val="32"/>
          <w:szCs w:val="32"/>
        </w:rPr>
        <w:t xml:space="preserve">COMING HOME: </w:t>
      </w:r>
      <w:r w:rsidR="00697B63">
        <w:rPr>
          <w:rFonts w:ascii="Arial" w:eastAsiaTheme="minorEastAsia" w:hAnsi="Arial" w:cstheme="minorBidi"/>
          <w:bCs/>
          <w:sz w:val="32"/>
          <w:szCs w:val="32"/>
        </w:rPr>
        <w:t>FROM SHADOWLAND TO SPIRITWORLD</w:t>
      </w:r>
    </w:p>
    <w:p w14:paraId="37DA83F0" w14:textId="77777777" w:rsidR="00A506B2" w:rsidRPr="00871ED9" w:rsidRDefault="00A506B2" w:rsidP="00A454BA">
      <w:pPr>
        <w:pStyle w:val="PBSDateHeadline"/>
        <w:rPr>
          <w:rFonts w:ascii="Arial" w:hAnsi="Arial" w:cs="Arial"/>
          <w:sz w:val="16"/>
          <w:szCs w:val="16"/>
        </w:rPr>
      </w:pPr>
    </w:p>
    <w:p w14:paraId="3596C1D3" w14:textId="6D5D317E" w:rsidR="00A506B2" w:rsidRDefault="007706E8" w:rsidP="00A506B2">
      <w:pPr>
        <w:pStyle w:val="PBSDateHeadline"/>
        <w:rPr>
          <w:rFonts w:ascii="Arial" w:hAnsi="Arial" w:cs="Arial"/>
          <w:szCs w:val="26"/>
        </w:rPr>
      </w:pPr>
      <w:r w:rsidRPr="007706E8">
        <w:rPr>
          <w:rFonts w:ascii="Arial" w:hAnsi="Arial" w:cs="Arial"/>
          <w:szCs w:val="26"/>
        </w:rPr>
        <w:t xml:space="preserve"> Premieres </w:t>
      </w:r>
      <w:r w:rsidR="00A43409">
        <w:rPr>
          <w:rFonts w:ascii="Arial" w:hAnsi="Arial" w:cs="Arial"/>
          <w:szCs w:val="26"/>
        </w:rPr>
        <w:t>Monday</w:t>
      </w:r>
      <w:r w:rsidRPr="007706E8">
        <w:rPr>
          <w:rFonts w:ascii="Arial" w:hAnsi="Arial" w:cs="Arial"/>
          <w:szCs w:val="26"/>
        </w:rPr>
        <w:t xml:space="preserve">, </w:t>
      </w:r>
      <w:r w:rsidR="00A43409">
        <w:rPr>
          <w:rFonts w:ascii="Arial" w:hAnsi="Arial" w:cs="Arial"/>
          <w:szCs w:val="26"/>
        </w:rPr>
        <w:t>November 2</w:t>
      </w:r>
      <w:r w:rsidRPr="007706E8">
        <w:rPr>
          <w:rFonts w:ascii="Arial" w:hAnsi="Arial" w:cs="Arial"/>
          <w:szCs w:val="26"/>
        </w:rPr>
        <w:t xml:space="preserve">, 2026, at </w:t>
      </w:r>
      <w:r w:rsidRPr="006D6754">
        <w:rPr>
          <w:rFonts w:ascii="Arial" w:hAnsi="Arial" w:cs="Arial"/>
          <w:szCs w:val="26"/>
        </w:rPr>
        <w:t>10 p.m. ET on PBS</w:t>
      </w:r>
      <w:r w:rsidR="00600D9D" w:rsidRPr="006D6754">
        <w:rPr>
          <w:rFonts w:ascii="Arial" w:hAnsi="Arial" w:cs="Arial"/>
          <w:szCs w:val="26"/>
        </w:rPr>
        <w:t xml:space="preserve"> and </w:t>
      </w:r>
      <w:r w:rsidRPr="006D6754">
        <w:rPr>
          <w:rFonts w:ascii="Arial" w:hAnsi="Arial" w:cs="Arial"/>
          <w:szCs w:val="26"/>
        </w:rPr>
        <w:t>the PBS App</w:t>
      </w:r>
    </w:p>
    <w:p w14:paraId="0E8EAAFB" w14:textId="77777777" w:rsidR="002F4CC2" w:rsidRDefault="002F4CC2" w:rsidP="00A506B2">
      <w:pPr>
        <w:pStyle w:val="PBSDateHeadline"/>
        <w:rPr>
          <w:rFonts w:ascii="Arial" w:hAnsi="Arial" w:cs="Arial"/>
          <w:szCs w:val="26"/>
        </w:rPr>
      </w:pPr>
    </w:p>
    <w:p w14:paraId="1C3F7D0B" w14:textId="5CE52BCE" w:rsidR="002F4CC2" w:rsidRDefault="002F4CC2" w:rsidP="00A506B2">
      <w:pPr>
        <w:pStyle w:val="PBSDateHeadline"/>
        <w:rPr>
          <w:rFonts w:ascii="Arial" w:hAnsi="Arial" w:cs="Arial"/>
          <w:szCs w:val="26"/>
        </w:rPr>
      </w:pPr>
      <w:r>
        <w:rPr>
          <w:rFonts w:ascii="Arial" w:hAnsi="Arial" w:cs="Arial"/>
          <w:szCs w:val="26"/>
        </w:rPr>
        <w:t xml:space="preserve">View </w:t>
      </w:r>
      <w:hyperlink r:id="rId7" w:history="1">
        <w:r w:rsidRPr="002F4CC2">
          <w:rPr>
            <w:rStyle w:val="Hyperlink"/>
            <w:rFonts w:ascii="Arial" w:hAnsi="Arial" w:cs="Arial"/>
            <w:szCs w:val="26"/>
          </w:rPr>
          <w:t>Trailer</w:t>
        </w:r>
      </w:hyperlink>
    </w:p>
    <w:p w14:paraId="3548E2DC" w14:textId="77777777" w:rsidR="007706E8" w:rsidRPr="00871ED9" w:rsidRDefault="007706E8" w:rsidP="008D2C1A">
      <w:pPr>
        <w:pStyle w:val="PBSDateHeadline"/>
        <w:jc w:val="left"/>
        <w:rPr>
          <w:rFonts w:ascii="Arial" w:hAnsi="Arial" w:cs="Arial"/>
          <w:sz w:val="16"/>
          <w:szCs w:val="16"/>
        </w:rPr>
      </w:pPr>
    </w:p>
    <w:p w14:paraId="1EB6478F" w14:textId="4D9B1A8A" w:rsidR="00A703DC" w:rsidRPr="001E7026" w:rsidRDefault="00EC57A0" w:rsidP="00871ED9">
      <w:pPr>
        <w:tabs>
          <w:tab w:val="left" w:pos="6204"/>
        </w:tabs>
        <w:rPr>
          <w:rFonts w:asciiTheme="minorBidi" w:hAnsiTheme="minorBidi"/>
        </w:rPr>
      </w:pPr>
      <w:r>
        <w:rPr>
          <w:rFonts w:cs="Arial"/>
          <w:b/>
          <w:bCs/>
          <w:noProof/>
        </w:rPr>
        <w:drawing>
          <wp:anchor distT="0" distB="0" distL="114300" distR="114300" simplePos="0" relativeHeight="251658240" behindDoc="0" locked="0" layoutInCell="1" allowOverlap="1" wp14:anchorId="0A6BE41A" wp14:editId="6659E503">
            <wp:simplePos x="0" y="0"/>
            <wp:positionH relativeFrom="column">
              <wp:posOffset>40005</wp:posOffset>
            </wp:positionH>
            <wp:positionV relativeFrom="paragraph">
              <wp:posOffset>175577</wp:posOffset>
            </wp:positionV>
            <wp:extent cx="2851573" cy="2138680"/>
            <wp:effectExtent l="0" t="0" r="6350" b="0"/>
            <wp:wrapSquare wrapText="bothSides"/>
            <wp:docPr id="90516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16381" name="Picture 2"/>
                    <pic:cNvPicPr/>
                  </pic:nvPicPr>
                  <pic:blipFill>
                    <a:blip r:embed="rId8"/>
                    <a:stretch>
                      <a:fillRect/>
                    </a:stretch>
                  </pic:blipFill>
                  <pic:spPr>
                    <a:xfrm>
                      <a:off x="0" y="0"/>
                      <a:ext cx="2851573" cy="2138680"/>
                    </a:xfrm>
                    <a:prstGeom prst="rect">
                      <a:avLst/>
                    </a:prstGeom>
                  </pic:spPr>
                </pic:pic>
              </a:graphicData>
            </a:graphic>
            <wp14:sizeRelH relativeFrom="page">
              <wp14:pctWidth>0</wp14:pctWidth>
            </wp14:sizeRelH>
            <wp14:sizeRelV relativeFrom="page">
              <wp14:pctHeight>0</wp14:pctHeight>
            </wp14:sizeRelV>
          </wp:anchor>
        </w:drawing>
      </w:r>
      <w:r w:rsidRPr="00EC57A0">
        <w:rPr>
          <w:rFonts w:asciiTheme="minorBidi" w:hAnsiTheme="minorBidi"/>
        </w:rPr>
        <w:t xml:space="preserve"> </w:t>
      </w:r>
    </w:p>
    <w:p w14:paraId="127A5826" w14:textId="42D079FF" w:rsidR="00231AFA" w:rsidRDefault="007012C9" w:rsidP="007706E8">
      <w:pPr>
        <w:jc w:val="both"/>
        <w:rPr>
          <w:rFonts w:cs="Arial"/>
        </w:rPr>
      </w:pPr>
      <w:r w:rsidRPr="1EF31F5C">
        <w:rPr>
          <w:rFonts w:cs="Arial"/>
          <w:b/>
          <w:bCs/>
        </w:rPr>
        <w:t>Arlington, VA</w:t>
      </w:r>
      <w:r w:rsidRPr="1EF31F5C">
        <w:rPr>
          <w:rFonts w:cs="Arial"/>
        </w:rPr>
        <w:t>; (</w:t>
      </w:r>
      <w:r w:rsidR="00B2634E">
        <w:rPr>
          <w:rFonts w:cs="Arial"/>
        </w:rPr>
        <w:t>October 30, 2026</w:t>
      </w:r>
      <w:r w:rsidRPr="1EF31F5C">
        <w:rPr>
          <w:rFonts w:cs="Arial"/>
        </w:rPr>
        <w:t>) –</w:t>
      </w:r>
      <w:r w:rsidR="00A506B2" w:rsidRPr="1EF31F5C">
        <w:rPr>
          <w:rFonts w:cs="Arial"/>
        </w:rPr>
        <w:t xml:space="preserve"> PBS today announced</w:t>
      </w:r>
      <w:r w:rsidR="007706E8" w:rsidRPr="1EF31F5C">
        <w:rPr>
          <w:rFonts w:cs="Arial"/>
        </w:rPr>
        <w:t xml:space="preserve"> that</w:t>
      </w:r>
      <w:r w:rsidR="00A506B2" w:rsidRPr="1EF31F5C">
        <w:rPr>
          <w:rFonts w:cs="Arial"/>
        </w:rPr>
        <w:t xml:space="preserve"> </w:t>
      </w:r>
      <w:hyperlink r:id="rId9" w:history="1">
        <w:r w:rsidR="00B84C53" w:rsidRPr="002F4CC2">
          <w:rPr>
            <w:rStyle w:val="Hyperlink"/>
            <w:rFonts w:cs="Arial"/>
            <w:b/>
            <w:bCs/>
            <w:szCs w:val="26"/>
          </w:rPr>
          <w:t>COMING HOME: FROM SHADOWLAND TO SPIRITWORLD</w:t>
        </w:r>
      </w:hyperlink>
      <w:r w:rsidR="002D5CDE" w:rsidRPr="1EF31F5C">
        <w:rPr>
          <w:rFonts w:cs="Arial"/>
          <w:b/>
          <w:bCs/>
        </w:rPr>
        <w:t>,</w:t>
      </w:r>
      <w:r w:rsidR="00A506B2" w:rsidRPr="1EF31F5C">
        <w:rPr>
          <w:rFonts w:cs="Arial"/>
        </w:rPr>
        <w:t xml:space="preserve"> </w:t>
      </w:r>
      <w:r w:rsidR="003472A8" w:rsidRPr="1EF31F5C">
        <w:rPr>
          <w:rFonts w:cs="Arial"/>
        </w:rPr>
        <w:t>the</w:t>
      </w:r>
      <w:r w:rsidR="009126E3">
        <w:rPr>
          <w:rFonts w:cs="Arial"/>
        </w:rPr>
        <w:t xml:space="preserve"> </w:t>
      </w:r>
      <w:r w:rsidR="003472A8" w:rsidRPr="1EF31F5C">
        <w:rPr>
          <w:rFonts w:cs="Arial"/>
        </w:rPr>
        <w:t xml:space="preserve">documentary </w:t>
      </w:r>
      <w:r w:rsidR="00730E45">
        <w:rPr>
          <w:rFonts w:cs="Arial"/>
        </w:rPr>
        <w:t>that</w:t>
      </w:r>
      <w:r w:rsidR="00730E45" w:rsidRPr="00730E45">
        <w:rPr>
          <w:rFonts w:cs="Arial"/>
        </w:rPr>
        <w:t xml:space="preserve"> </w:t>
      </w:r>
      <w:r w:rsidR="00105AF5" w:rsidRPr="00730E45">
        <w:rPr>
          <w:rFonts w:cs="Arial"/>
        </w:rPr>
        <w:t xml:space="preserve">follows the story of </w:t>
      </w:r>
      <w:r w:rsidR="00A13129">
        <w:rPr>
          <w:rFonts w:cs="Arial"/>
        </w:rPr>
        <w:t xml:space="preserve">a California Native Tribe’s </w:t>
      </w:r>
      <w:r w:rsidR="00231AFA" w:rsidRPr="00231AFA">
        <w:rPr>
          <w:rFonts w:cs="Arial"/>
        </w:rPr>
        <w:t>successful recovery of sacred land</w:t>
      </w:r>
      <w:r w:rsidR="00F74438">
        <w:rPr>
          <w:rFonts w:cs="Arial"/>
        </w:rPr>
        <w:t xml:space="preserve">, </w:t>
      </w:r>
      <w:r w:rsidR="00F74438" w:rsidRPr="1EF31F5C">
        <w:rPr>
          <w:rFonts w:cs="Arial"/>
        </w:rPr>
        <w:t xml:space="preserve">will premiere on </w:t>
      </w:r>
      <w:r w:rsidR="00F74438">
        <w:rPr>
          <w:rFonts w:cs="Arial"/>
        </w:rPr>
        <w:t>Monday</w:t>
      </w:r>
      <w:r w:rsidR="00F74438" w:rsidRPr="1EF31F5C">
        <w:rPr>
          <w:rFonts w:cs="Arial"/>
        </w:rPr>
        <w:t xml:space="preserve">, </w:t>
      </w:r>
      <w:r w:rsidR="00F74438">
        <w:rPr>
          <w:rFonts w:cs="Arial"/>
        </w:rPr>
        <w:t>November 2</w:t>
      </w:r>
      <w:r w:rsidR="00F74438" w:rsidRPr="1EF31F5C">
        <w:rPr>
          <w:rFonts w:cs="Arial"/>
        </w:rPr>
        <w:t xml:space="preserve">, 2026, at </w:t>
      </w:r>
      <w:r w:rsidR="00F74438" w:rsidRPr="006D6754">
        <w:rPr>
          <w:rFonts w:cs="Arial"/>
        </w:rPr>
        <w:t>10 p.m</w:t>
      </w:r>
      <w:r w:rsidR="00F74438" w:rsidRPr="1EF31F5C">
        <w:rPr>
          <w:rFonts w:cs="Arial"/>
        </w:rPr>
        <w:t>. ET on PBS (</w:t>
      </w:r>
      <w:hyperlink r:id="rId10">
        <w:r w:rsidR="00F74438" w:rsidRPr="1EF31F5C">
          <w:rPr>
            <w:rStyle w:val="Hyperlink"/>
            <w:rFonts w:cs="Arial"/>
            <w:i/>
            <w:iCs/>
          </w:rPr>
          <w:t>check local listings</w:t>
        </w:r>
      </w:hyperlink>
      <w:r w:rsidR="00F74438" w:rsidRPr="1EF31F5C">
        <w:rPr>
          <w:rFonts w:cs="Arial"/>
        </w:rPr>
        <w:t>)</w:t>
      </w:r>
      <w:r w:rsidR="00F74438">
        <w:rPr>
          <w:rFonts w:cs="Arial"/>
        </w:rPr>
        <w:t>.</w:t>
      </w:r>
    </w:p>
    <w:p w14:paraId="29DC788B" w14:textId="77777777" w:rsidR="00231AFA" w:rsidRDefault="00231AFA" w:rsidP="007706E8">
      <w:pPr>
        <w:jc w:val="both"/>
        <w:rPr>
          <w:rFonts w:cs="Arial"/>
        </w:rPr>
      </w:pPr>
    </w:p>
    <w:p w14:paraId="110FAE95" w14:textId="678C34C5" w:rsidR="00F74438" w:rsidRDefault="004D4FA9" w:rsidP="00F74438">
      <w:pPr>
        <w:jc w:val="both"/>
        <w:rPr>
          <w:rFonts w:cs="Arial"/>
        </w:rPr>
      </w:pPr>
      <w:r>
        <w:rPr>
          <w:noProof/>
        </w:rPr>
        <mc:AlternateContent>
          <mc:Choice Requires="wps">
            <w:drawing>
              <wp:anchor distT="0" distB="0" distL="114300" distR="114300" simplePos="0" relativeHeight="251660288" behindDoc="0" locked="0" layoutInCell="1" allowOverlap="1" wp14:anchorId="3DC3AAE5" wp14:editId="2338601E">
                <wp:simplePos x="0" y="0"/>
                <wp:positionH relativeFrom="column">
                  <wp:posOffset>22860</wp:posOffset>
                </wp:positionH>
                <wp:positionV relativeFrom="paragraph">
                  <wp:posOffset>431800</wp:posOffset>
                </wp:positionV>
                <wp:extent cx="2881630" cy="487680"/>
                <wp:effectExtent l="0" t="0" r="0" b="7620"/>
                <wp:wrapSquare wrapText="bothSides"/>
                <wp:docPr id="1549363211" name="Text Box 1"/>
                <wp:cNvGraphicFramePr/>
                <a:graphic xmlns:a="http://schemas.openxmlformats.org/drawingml/2006/main">
                  <a:graphicData uri="http://schemas.microsoft.com/office/word/2010/wordprocessingShape">
                    <wps:wsp>
                      <wps:cNvSpPr txBox="1"/>
                      <wps:spPr>
                        <a:xfrm>
                          <a:off x="0" y="0"/>
                          <a:ext cx="2881630" cy="487680"/>
                        </a:xfrm>
                        <a:prstGeom prst="rect">
                          <a:avLst/>
                        </a:prstGeom>
                        <a:solidFill>
                          <a:prstClr val="white"/>
                        </a:solidFill>
                        <a:ln>
                          <a:noFill/>
                        </a:ln>
                      </wps:spPr>
                      <wps:txbx>
                        <w:txbxContent>
                          <w:p w14:paraId="1E0D3932" w14:textId="7D08E322" w:rsidR="00B2634E" w:rsidRPr="00B2634E" w:rsidRDefault="00B2634E" w:rsidP="00B2634E">
                            <w:pPr>
                              <w:pStyle w:val="Caption"/>
                              <w:spacing w:after="0"/>
                              <w:rPr>
                                <w:rFonts w:cs="Arial"/>
                                <w:color w:val="auto"/>
                                <w:sz w:val="20"/>
                                <w:szCs w:val="20"/>
                              </w:rPr>
                            </w:pPr>
                            <w:r w:rsidRPr="00B2634E">
                              <w:rPr>
                                <w:rFonts w:cs="Arial"/>
                                <w:color w:val="auto"/>
                                <w:sz w:val="20"/>
                                <w:szCs w:val="20"/>
                              </w:rPr>
                              <w:t>Co-Directors Bob Elfstrom &amp; Daniel Golding (Quechan) at Fort Ross, California</w:t>
                            </w:r>
                          </w:p>
                          <w:p w14:paraId="6A1A1D8A" w14:textId="7C58067B" w:rsidR="0057196B" w:rsidRPr="00B2634E" w:rsidRDefault="00B2634E" w:rsidP="00B2634E">
                            <w:pPr>
                              <w:pStyle w:val="Caption"/>
                              <w:spacing w:after="0"/>
                              <w:rPr>
                                <w:rFonts w:cs="Arial"/>
                                <w:color w:val="auto"/>
                                <w:sz w:val="20"/>
                                <w:szCs w:val="20"/>
                              </w:rPr>
                            </w:pPr>
                            <w:r w:rsidRPr="00B2634E">
                              <w:rPr>
                                <w:rFonts w:cs="Arial"/>
                                <w:color w:val="auto"/>
                                <w:sz w:val="20"/>
                                <w:szCs w:val="20"/>
                              </w:rPr>
                              <w:t>Photo Credit: J. Mitchell Johnson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C3AAE5" id="_x0000_t202" coordsize="21600,21600" o:spt="202" path="m,l,21600r21600,l21600,xe">
                <v:stroke joinstyle="miter"/>
                <v:path gradientshapeok="t" o:connecttype="rect"/>
              </v:shapetype>
              <v:shape id="Text Box 1" o:spid="_x0000_s1026" type="#_x0000_t202" style="position:absolute;left:0;text-align:left;margin-left:1.8pt;margin-top:34pt;width:226.9pt;height:3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" stroked="f">
                <v:textbox inset="0,0,0,0">
                  <w:txbxContent>
                    <w:p w14:paraId="1E0D3932" w14:textId="7D08E322" w:rsidR="00B2634E" w:rsidRPr="00B2634E" w:rsidRDefault="00B2634E" w:rsidP="00B2634E">
                      <w:pPr>
                        <w:pStyle w:val="Caption"/>
                        <w:spacing w:after="0"/>
                        <w:rPr>
                          <w:rFonts w:cs="Arial"/>
                          <w:color w:val="auto"/>
                          <w:sz w:val="20"/>
                          <w:szCs w:val="20"/>
                        </w:rPr>
                      </w:pPr>
                      <w:r w:rsidRPr="00B2634E">
                        <w:rPr>
                          <w:rFonts w:cs="Arial"/>
                          <w:color w:val="auto"/>
                          <w:sz w:val="20"/>
                          <w:szCs w:val="20"/>
                        </w:rPr>
                        <w:t>Co-Directors Bob Elfstrom &amp; Daniel Golding (Quechan) at Fort Ross, California</w:t>
                      </w:r>
                    </w:p>
                    <w:p w14:paraId="6A1A1D8A" w14:textId="7C58067B" w:rsidR="0057196B" w:rsidRPr="00B2634E" w:rsidRDefault="00B2634E" w:rsidP="00B2634E">
                      <w:pPr>
                        <w:pStyle w:val="Caption"/>
                        <w:spacing w:after="0"/>
                        <w:rPr>
                          <w:rFonts w:cs="Arial"/>
                          <w:color w:val="auto"/>
                          <w:sz w:val="20"/>
                          <w:szCs w:val="20"/>
                        </w:rPr>
                      </w:pPr>
                      <w:r w:rsidRPr="00B2634E">
                        <w:rPr>
                          <w:rFonts w:cs="Arial"/>
                          <w:color w:val="auto"/>
                          <w:sz w:val="20"/>
                          <w:szCs w:val="20"/>
                        </w:rPr>
                        <w:t>Photo Credit: J. Mitchell Johnson</w:t>
                      </w:r>
                    </w:p>
                  </w:txbxContent>
                </v:textbox>
                <w10:wrap type="square"/>
              </v:shape>
            </w:pict>
          </mc:Fallback>
        </mc:AlternateContent>
      </w:r>
      <w:r w:rsidR="00F74438" w:rsidRPr="00E81D9C">
        <w:rPr>
          <w:rFonts w:cs="Arial"/>
        </w:rPr>
        <w:t xml:space="preserve">The </w:t>
      </w:r>
      <w:r w:rsidR="004C5500">
        <w:rPr>
          <w:rFonts w:cs="Arial"/>
        </w:rPr>
        <w:t>90-minute-long</w:t>
      </w:r>
      <w:r w:rsidR="00F74438" w:rsidRPr="00373D1E">
        <w:rPr>
          <w:rFonts w:cs="Arial"/>
        </w:rPr>
        <w:t xml:space="preserve"> </w:t>
      </w:r>
      <w:r w:rsidR="008D2C1A">
        <w:rPr>
          <w:rFonts w:cs="Arial"/>
        </w:rPr>
        <w:t>film</w:t>
      </w:r>
      <w:r w:rsidR="0023260C" w:rsidRPr="00373D1E">
        <w:rPr>
          <w:rFonts w:cs="Arial"/>
        </w:rPr>
        <w:t xml:space="preserve"> </w:t>
      </w:r>
      <w:r w:rsidR="0023260C" w:rsidRPr="0023260C">
        <w:rPr>
          <w:rFonts w:cs="Arial"/>
        </w:rPr>
        <w:t xml:space="preserve">follows </w:t>
      </w:r>
      <w:r w:rsidR="00A13129">
        <w:rPr>
          <w:rFonts w:cs="Arial"/>
        </w:rPr>
        <w:t xml:space="preserve">the </w:t>
      </w:r>
      <w:r w:rsidR="00A13129" w:rsidRPr="00730E45">
        <w:rPr>
          <w:rFonts w:cs="Arial"/>
        </w:rPr>
        <w:t>Kashia Band of Pomo Indians</w:t>
      </w:r>
      <w:r w:rsidR="00A13129">
        <w:rPr>
          <w:rFonts w:cs="Arial"/>
        </w:rPr>
        <w:t>’</w:t>
      </w:r>
      <w:r w:rsidR="0023260C" w:rsidRPr="00373D1E">
        <w:rPr>
          <w:rFonts w:cs="Arial"/>
        </w:rPr>
        <w:t xml:space="preserve"> journey to reclaim </w:t>
      </w:r>
      <w:r w:rsidR="0023260C" w:rsidRPr="0023260C">
        <w:rPr>
          <w:rFonts w:cs="Arial"/>
        </w:rPr>
        <w:t>their ancestral lands on the Sonoma Coast after 170 years of displacement</w:t>
      </w:r>
      <w:r w:rsidR="0023260C">
        <w:rPr>
          <w:rFonts w:cs="Arial"/>
        </w:rPr>
        <w:t>. S</w:t>
      </w:r>
      <w:r w:rsidR="00F10F89" w:rsidRPr="00F10F89">
        <w:rPr>
          <w:rFonts w:cs="Arial"/>
        </w:rPr>
        <w:t xml:space="preserve">hot over a period of 14 years in a cinéma vérité style, </w:t>
      </w:r>
      <w:r w:rsidR="0023260C">
        <w:rPr>
          <w:rFonts w:cs="Arial"/>
        </w:rPr>
        <w:t xml:space="preserve">the film </w:t>
      </w:r>
      <w:r w:rsidR="00F74438">
        <w:rPr>
          <w:rFonts w:cs="Arial"/>
        </w:rPr>
        <w:t xml:space="preserve">allows the </w:t>
      </w:r>
      <w:r w:rsidR="00F74438" w:rsidRPr="00EC26E2">
        <w:rPr>
          <w:rFonts w:cs="Arial"/>
        </w:rPr>
        <w:t xml:space="preserve">Kashia </w:t>
      </w:r>
      <w:r w:rsidR="00F74438">
        <w:rPr>
          <w:rFonts w:cs="Arial"/>
        </w:rPr>
        <w:t xml:space="preserve">to </w:t>
      </w:r>
      <w:r w:rsidR="00F74438" w:rsidRPr="00EC26E2">
        <w:rPr>
          <w:rFonts w:cs="Arial"/>
        </w:rPr>
        <w:t>tell their own story without a</w:t>
      </w:r>
      <w:r w:rsidR="00B70C69">
        <w:rPr>
          <w:rFonts w:cs="Arial"/>
        </w:rPr>
        <w:t xml:space="preserve"> </w:t>
      </w:r>
      <w:r w:rsidR="00F74438" w:rsidRPr="00EC26E2">
        <w:rPr>
          <w:rFonts w:cs="Arial"/>
        </w:rPr>
        <w:t>third-party narrator as they confront the legacy of historical trauma</w:t>
      </w:r>
      <w:r w:rsidR="00F74438">
        <w:rPr>
          <w:rFonts w:cs="Arial"/>
        </w:rPr>
        <w:t xml:space="preserve">, </w:t>
      </w:r>
      <w:r w:rsidR="00F74438" w:rsidRPr="00EC26E2">
        <w:rPr>
          <w:rFonts w:cs="Arial"/>
        </w:rPr>
        <w:t>the return to their sacred places like Me</w:t>
      </w:r>
      <w:r w:rsidR="00DB43CC">
        <w:rPr>
          <w:rFonts w:cs="Arial"/>
        </w:rPr>
        <w:t>ti</w:t>
      </w:r>
      <w:r w:rsidR="00F74438" w:rsidRPr="00EC26E2">
        <w:rPr>
          <w:rFonts w:cs="Arial"/>
        </w:rPr>
        <w:t xml:space="preserve">ni and reveal how restoring land can help </w:t>
      </w:r>
      <w:r w:rsidR="00F10CD0">
        <w:rPr>
          <w:rFonts w:cs="Arial"/>
        </w:rPr>
        <w:t>renew</w:t>
      </w:r>
      <w:r w:rsidR="00C9627F" w:rsidRPr="00EC26E2">
        <w:rPr>
          <w:rFonts w:cs="Arial"/>
        </w:rPr>
        <w:t xml:space="preserve"> </w:t>
      </w:r>
      <w:r w:rsidR="00F74438" w:rsidRPr="00EC26E2">
        <w:rPr>
          <w:rFonts w:cs="Arial"/>
        </w:rPr>
        <w:t>iden</w:t>
      </w:r>
      <w:r w:rsidR="00F74438">
        <w:rPr>
          <w:rFonts w:cs="Arial"/>
        </w:rPr>
        <w:t>t</w:t>
      </w:r>
      <w:r w:rsidR="00F74438" w:rsidRPr="00EC26E2">
        <w:rPr>
          <w:rFonts w:cs="Arial"/>
        </w:rPr>
        <w:t>ity, resilience and community.</w:t>
      </w:r>
    </w:p>
    <w:p w14:paraId="1F9FF124" w14:textId="77777777" w:rsidR="00231AFA" w:rsidRDefault="00231AFA" w:rsidP="007706E8">
      <w:pPr>
        <w:jc w:val="both"/>
        <w:rPr>
          <w:rFonts w:cs="Arial"/>
        </w:rPr>
      </w:pPr>
    </w:p>
    <w:p w14:paraId="001C7AEB" w14:textId="20BE01A9" w:rsidR="00231AFA" w:rsidRDefault="00D91F53" w:rsidP="007706E8">
      <w:pPr>
        <w:jc w:val="both"/>
        <w:rPr>
          <w:rFonts w:cs="Arial"/>
        </w:rPr>
      </w:pPr>
      <w:r w:rsidRPr="00D91F53">
        <w:rPr>
          <w:rFonts w:cs="Arial"/>
          <w:b/>
          <w:bCs/>
          <w:szCs w:val="26"/>
        </w:rPr>
        <w:t>COMING HOME: FROM SHADOWLAND TO SPIRITWORLD</w:t>
      </w:r>
      <w:r>
        <w:rPr>
          <w:rFonts w:cs="Arial"/>
          <w:i/>
          <w:iCs/>
          <w:szCs w:val="26"/>
        </w:rPr>
        <w:t xml:space="preserve"> </w:t>
      </w:r>
      <w:r w:rsidR="00D760AD" w:rsidRPr="00D760AD">
        <w:rPr>
          <w:rFonts w:cs="Arial"/>
        </w:rPr>
        <w:t xml:space="preserve">tells two stories in parallel </w:t>
      </w:r>
      <w:r w:rsidR="00731070">
        <w:rPr>
          <w:rFonts w:cs="Arial"/>
        </w:rPr>
        <w:t>ti</w:t>
      </w:r>
      <w:r w:rsidR="00D760AD" w:rsidRPr="00D760AD">
        <w:rPr>
          <w:rFonts w:cs="Arial"/>
        </w:rPr>
        <w:t xml:space="preserve">melines. The first is the contemporary story of the Kashia’s successful efforts to repatriate lands </w:t>
      </w:r>
      <w:r w:rsidR="00A13129">
        <w:rPr>
          <w:rFonts w:cs="Arial"/>
        </w:rPr>
        <w:t>taken</w:t>
      </w:r>
      <w:r w:rsidR="00D760AD" w:rsidRPr="00D760AD">
        <w:rPr>
          <w:rFonts w:cs="Arial"/>
        </w:rPr>
        <w:t xml:space="preserve"> from them in the 19th century and ongoing a</w:t>
      </w:r>
      <w:r w:rsidR="001575DF">
        <w:rPr>
          <w:rFonts w:cs="Arial"/>
        </w:rPr>
        <w:t>tt</w:t>
      </w:r>
      <w:r w:rsidR="00D760AD" w:rsidRPr="00D760AD">
        <w:rPr>
          <w:rFonts w:cs="Arial"/>
        </w:rPr>
        <w:t xml:space="preserve">empts to connect with family members descended from the women who </w:t>
      </w:r>
      <w:r w:rsidR="00A13129">
        <w:rPr>
          <w:rFonts w:cs="Arial"/>
        </w:rPr>
        <w:t>were taken</w:t>
      </w:r>
      <w:r w:rsidR="00D760AD" w:rsidRPr="00D760AD">
        <w:rPr>
          <w:rFonts w:cs="Arial"/>
        </w:rPr>
        <w:t xml:space="preserve"> to Russia at the end of the Russian colonial enterprise. The second is the historical story of the Kashia and the tribe’s rela</w:t>
      </w:r>
      <w:r w:rsidR="001575DF">
        <w:rPr>
          <w:rFonts w:cs="Arial"/>
        </w:rPr>
        <w:t>ti</w:t>
      </w:r>
      <w:r w:rsidR="00D760AD" w:rsidRPr="00D760AD">
        <w:rPr>
          <w:rFonts w:cs="Arial"/>
        </w:rPr>
        <w:t>onships with European colonists and se</w:t>
      </w:r>
      <w:r w:rsidR="00144C1D">
        <w:rPr>
          <w:rFonts w:cs="Arial"/>
        </w:rPr>
        <w:t>tt</w:t>
      </w:r>
      <w:r w:rsidR="00D760AD" w:rsidRPr="00D760AD">
        <w:rPr>
          <w:rFonts w:cs="Arial"/>
        </w:rPr>
        <w:t xml:space="preserve">lers that led to their long exile from their coastal homeland. </w:t>
      </w:r>
      <w:r w:rsidR="00C9627F" w:rsidRPr="00C9627F">
        <w:rPr>
          <w:rFonts w:cs="Arial"/>
          <w:b/>
          <w:bCs/>
        </w:rPr>
        <w:t>COMING HOME</w:t>
      </w:r>
      <w:r w:rsidR="00373D1E" w:rsidRPr="00D91F53">
        <w:rPr>
          <w:rFonts w:cs="Arial"/>
          <w:b/>
          <w:bCs/>
          <w:szCs w:val="26"/>
        </w:rPr>
        <w:t>: FROM SHADOWLAND TO SPIRITWORLD</w:t>
      </w:r>
      <w:r w:rsidR="00C9627F" w:rsidRPr="00D760AD">
        <w:rPr>
          <w:rFonts w:cs="Arial"/>
        </w:rPr>
        <w:t xml:space="preserve"> </w:t>
      </w:r>
      <w:r w:rsidR="00D760AD" w:rsidRPr="00D760AD">
        <w:rPr>
          <w:rFonts w:cs="Arial"/>
        </w:rPr>
        <w:t>weaves these threads through a combina</w:t>
      </w:r>
      <w:r w:rsidR="001575DF">
        <w:rPr>
          <w:rFonts w:cs="Arial"/>
        </w:rPr>
        <w:t>tion</w:t>
      </w:r>
      <w:r w:rsidR="00D760AD" w:rsidRPr="00D760AD">
        <w:rPr>
          <w:rFonts w:cs="Arial"/>
        </w:rPr>
        <w:t xml:space="preserve"> of photography, interviews, archival materials, anima</w:t>
      </w:r>
      <w:r w:rsidR="002606E1">
        <w:rPr>
          <w:rFonts w:cs="Arial"/>
        </w:rPr>
        <w:t>ti</w:t>
      </w:r>
      <w:r w:rsidR="00D760AD" w:rsidRPr="00D760AD">
        <w:rPr>
          <w:rFonts w:cs="Arial"/>
        </w:rPr>
        <w:t>on and evoca</w:t>
      </w:r>
      <w:r w:rsidR="002606E1">
        <w:rPr>
          <w:rFonts w:cs="Arial"/>
        </w:rPr>
        <w:t>ti</w:t>
      </w:r>
      <w:r w:rsidR="00D760AD" w:rsidRPr="00D760AD">
        <w:rPr>
          <w:rFonts w:cs="Arial"/>
        </w:rPr>
        <w:t>ve recrea</w:t>
      </w:r>
      <w:r w:rsidR="002606E1">
        <w:rPr>
          <w:rFonts w:cs="Arial"/>
        </w:rPr>
        <w:t>ti</w:t>
      </w:r>
      <w:r w:rsidR="00D760AD" w:rsidRPr="00D760AD">
        <w:rPr>
          <w:rFonts w:cs="Arial"/>
        </w:rPr>
        <w:t>ons.</w:t>
      </w:r>
    </w:p>
    <w:p w14:paraId="42420C5B" w14:textId="77777777" w:rsidR="007706E8" w:rsidRPr="00A506B2" w:rsidRDefault="007706E8" w:rsidP="007706E8">
      <w:pPr>
        <w:jc w:val="both"/>
        <w:rPr>
          <w:rFonts w:cs="Arial"/>
        </w:rPr>
      </w:pPr>
    </w:p>
    <w:p w14:paraId="1D7BD37B" w14:textId="732066AD" w:rsidR="005F4414" w:rsidRDefault="009626DD" w:rsidP="007706E8">
      <w:pPr>
        <w:jc w:val="both"/>
        <w:rPr>
          <w:rFonts w:cs="Arial"/>
        </w:rPr>
      </w:pPr>
      <w:r w:rsidRPr="00D91F53">
        <w:rPr>
          <w:rFonts w:cs="Arial"/>
          <w:b/>
          <w:bCs/>
          <w:szCs w:val="26"/>
        </w:rPr>
        <w:t>COMING HOME: FROM SHADOWLAND TO SPIRITWORLD</w:t>
      </w:r>
      <w:r>
        <w:rPr>
          <w:rFonts w:cs="Arial"/>
          <w:i/>
          <w:iCs/>
          <w:szCs w:val="26"/>
        </w:rPr>
        <w:t xml:space="preserve"> </w:t>
      </w:r>
      <w:r w:rsidR="007706E8">
        <w:rPr>
          <w:rFonts w:cs="Arial"/>
        </w:rPr>
        <w:t>c</w:t>
      </w:r>
      <w:r w:rsidR="005F4414">
        <w:rPr>
          <w:rFonts w:cs="Arial"/>
        </w:rPr>
        <w:t xml:space="preserve">omes from the film-making team of </w:t>
      </w:r>
      <w:r w:rsidR="005F4414" w:rsidRPr="005F4414">
        <w:rPr>
          <w:rFonts w:cs="Arial"/>
        </w:rPr>
        <w:t>J.</w:t>
      </w:r>
      <w:r w:rsidR="00C9627F">
        <w:rPr>
          <w:rFonts w:cs="Arial"/>
        </w:rPr>
        <w:t xml:space="preserve"> </w:t>
      </w:r>
      <w:r w:rsidR="005F4414" w:rsidRPr="005F4414">
        <w:rPr>
          <w:rFonts w:cs="Arial"/>
        </w:rPr>
        <w:t xml:space="preserve">Mitchell Johnson </w:t>
      </w:r>
      <w:r w:rsidR="00C9627F">
        <w:rPr>
          <w:rFonts w:cs="Arial"/>
        </w:rPr>
        <w:t>and</w:t>
      </w:r>
      <w:r w:rsidR="005F4414" w:rsidRPr="005F4414">
        <w:rPr>
          <w:rFonts w:cs="Arial"/>
        </w:rPr>
        <w:t xml:space="preserve"> Daniel Golding</w:t>
      </w:r>
      <w:r w:rsidR="00087BC8">
        <w:rPr>
          <w:rFonts w:cs="Arial"/>
        </w:rPr>
        <w:t xml:space="preserve"> and cinematographer </w:t>
      </w:r>
      <w:r w:rsidR="00087BC8" w:rsidRPr="00087BC8">
        <w:rPr>
          <w:rFonts w:cs="Arial"/>
        </w:rPr>
        <w:t>Bob Elfstrom</w:t>
      </w:r>
      <w:r w:rsidR="00087BC8">
        <w:rPr>
          <w:rFonts w:cs="Arial"/>
        </w:rPr>
        <w:t>.</w:t>
      </w:r>
    </w:p>
    <w:p w14:paraId="0DB32129" w14:textId="77777777" w:rsidR="00C42CF9" w:rsidRDefault="00C42CF9" w:rsidP="006E698B">
      <w:pPr>
        <w:jc w:val="both"/>
        <w:rPr>
          <w:rFonts w:cs="Arial"/>
          <w:b/>
          <w:bCs/>
          <w:bdr w:val="none" w:sz="0" w:space="0" w:color="auto" w:frame="1"/>
        </w:rPr>
      </w:pPr>
    </w:p>
    <w:p w14:paraId="3424DEBF" w14:textId="314B0E3D" w:rsidR="002E5EEB" w:rsidRDefault="00D91F53" w:rsidP="006E698B">
      <w:pPr>
        <w:jc w:val="both"/>
        <w:rPr>
          <w:rFonts w:cs="Arial"/>
          <w:u w:val="single"/>
          <w:bdr w:val="none" w:sz="0" w:space="0" w:color="auto" w:frame="1"/>
        </w:rPr>
      </w:pPr>
      <w:r w:rsidRPr="00D91F53">
        <w:rPr>
          <w:rFonts w:cs="Arial"/>
          <w:b/>
          <w:bCs/>
          <w:szCs w:val="26"/>
        </w:rPr>
        <w:t>COMING HOME: FROM SHADOWLAND TO SPIRITWORLD</w:t>
      </w:r>
      <w:r>
        <w:rPr>
          <w:rFonts w:cs="Arial"/>
          <w:i/>
          <w:iCs/>
          <w:szCs w:val="26"/>
        </w:rPr>
        <w:t xml:space="preserve"> </w:t>
      </w:r>
      <w:r w:rsidR="002E5EEB" w:rsidRPr="002E5EEB">
        <w:rPr>
          <w:rFonts w:cs="Arial"/>
          <w:bdr w:val="none" w:sz="0" w:space="0" w:color="auto" w:frame="1"/>
        </w:rPr>
        <w:t>premieres nationally on PBS on </w:t>
      </w:r>
      <w:r>
        <w:rPr>
          <w:rFonts w:cs="Arial"/>
          <w:bdr w:val="none" w:sz="0" w:space="0" w:color="auto" w:frame="1"/>
        </w:rPr>
        <w:t>November 2</w:t>
      </w:r>
      <w:r w:rsidR="002E5EEB" w:rsidRPr="002E5EEB">
        <w:rPr>
          <w:rFonts w:cs="Arial"/>
          <w:bdr w:val="none" w:sz="0" w:space="0" w:color="auto" w:frame="1"/>
        </w:rPr>
        <w:t>, 2026 and will stream simultaneously with broadcast on all station-</w:t>
      </w:r>
      <w:r w:rsidR="002E5EEB" w:rsidRPr="002E5EEB">
        <w:rPr>
          <w:rFonts w:cs="Arial"/>
          <w:bdr w:val="none" w:sz="0" w:space="0" w:color="auto" w:frame="1"/>
        </w:rPr>
        <w:lastRenderedPageBreak/>
        <w:t>branded PBS platforms, including </w:t>
      </w:r>
      <w:hyperlink r:id="rId11" w:tgtFrame="_blank" w:tooltip="http://www.pbs.org/" w:history="1">
        <w:r w:rsidR="002E5EEB" w:rsidRPr="002E5EEB">
          <w:rPr>
            <w:rStyle w:val="Hyperlink"/>
            <w:rFonts w:cs="Arial"/>
            <w:bdr w:val="none" w:sz="0" w:space="0" w:color="auto" w:frame="1"/>
          </w:rPr>
          <w:t>PBS.org</w:t>
        </w:r>
      </w:hyperlink>
      <w:r w:rsidR="002E5EEB" w:rsidRPr="002E5EEB">
        <w:rPr>
          <w:rFonts w:cs="Arial"/>
          <w:bdr w:val="none" w:sz="0" w:space="0" w:color="auto" w:frame="1"/>
        </w:rPr>
        <w:t> and the </w:t>
      </w:r>
      <w:hyperlink r:id="rId12" w:tgtFrame="_blank" w:tooltip="https://www.pbs.org/pbs-video-app/" w:history="1">
        <w:r w:rsidR="002E5EEB" w:rsidRPr="002E5EEB">
          <w:rPr>
            <w:rStyle w:val="Hyperlink"/>
            <w:rFonts w:cs="Arial"/>
            <w:bdr w:val="none" w:sz="0" w:space="0" w:color="auto" w:frame="1"/>
          </w:rPr>
          <w:t>PBS app</w:t>
        </w:r>
      </w:hyperlink>
      <w:r w:rsidR="002E5EEB" w:rsidRPr="002E5EEB">
        <w:rPr>
          <w:rFonts w:cs="Arial"/>
          <w:bdr w:val="none" w:sz="0" w:space="0" w:color="auto" w:frame="1"/>
        </w:rPr>
        <w:t>, available on iOS, Apple TV, Android mobile and tablets, Android/</w:t>
      </w:r>
      <w:proofErr w:type="spellStart"/>
      <w:r w:rsidR="002E5EEB" w:rsidRPr="002E5EEB">
        <w:rPr>
          <w:rFonts w:cs="Arial"/>
          <w:bdr w:val="none" w:sz="0" w:space="0" w:color="auto" w:frame="1"/>
        </w:rPr>
        <w:t>GoogleTV</w:t>
      </w:r>
      <w:proofErr w:type="spellEnd"/>
      <w:r w:rsidR="002E5EEB" w:rsidRPr="002E5EEB">
        <w:rPr>
          <w:rFonts w:cs="Arial"/>
          <w:bdr w:val="none" w:sz="0" w:space="0" w:color="auto" w:frame="1"/>
        </w:rPr>
        <w:t>, Roku, Amazon Fire TV and tablets, Comcast Xfinity, Chromecast, Samsung Smart TV, VIZIO and LG Smart TVs. PBS station members can view many series, documentaries, and specials via </w:t>
      </w:r>
      <w:hyperlink r:id="rId13" w:tgtFrame="_blank" w:tooltip="https://www.pbs.org/passport/videos/" w:history="1">
        <w:r w:rsidR="002E5EEB" w:rsidRPr="002E5EEB">
          <w:rPr>
            <w:rStyle w:val="Hyperlink"/>
            <w:rFonts w:cs="Arial"/>
            <w:bdr w:val="none" w:sz="0" w:space="0" w:color="auto" w:frame="1"/>
          </w:rPr>
          <w:t>PBS Passport</w:t>
        </w:r>
      </w:hyperlink>
      <w:r w:rsidR="002E5EEB" w:rsidRPr="002E5EEB">
        <w:rPr>
          <w:rFonts w:cs="Arial"/>
          <w:bdr w:val="none" w:sz="0" w:space="0" w:color="auto" w:frame="1"/>
        </w:rPr>
        <w:t>. For more information about PBS Passport, visit the </w:t>
      </w:r>
      <w:hyperlink r:id="rId14" w:tgtFrame="_blank" w:tooltip="https://help.pbs.org/support/solutions/5000121793" w:history="1">
        <w:r w:rsidR="002E5EEB" w:rsidRPr="002E5EEB">
          <w:rPr>
            <w:rStyle w:val="Hyperlink"/>
            <w:rFonts w:cs="Arial"/>
            <w:bdr w:val="none" w:sz="0" w:space="0" w:color="auto" w:frame="1"/>
          </w:rPr>
          <w:t>PBS Passport FAQ</w:t>
        </w:r>
      </w:hyperlink>
      <w:r w:rsidR="002E5EEB" w:rsidRPr="002E5EEB">
        <w:rPr>
          <w:rFonts w:cs="Arial"/>
          <w:bdr w:val="none" w:sz="0" w:space="0" w:color="auto" w:frame="1"/>
        </w:rPr>
        <w:t> website or </w:t>
      </w:r>
      <w:hyperlink r:id="rId15" w:tgtFrame="_blank" w:tooltip="http://www.pbs.org/about/about-pbs/stations/" w:history="1">
        <w:r w:rsidR="002E5EEB" w:rsidRPr="002E5EEB">
          <w:rPr>
            <w:rStyle w:val="Hyperlink"/>
            <w:rFonts w:cs="Arial"/>
            <w:bdr w:val="none" w:sz="0" w:space="0" w:color="auto" w:frame="1"/>
          </w:rPr>
          <w:t>contact your local station</w:t>
        </w:r>
      </w:hyperlink>
      <w:r w:rsidR="002E5EEB" w:rsidRPr="002E5EEB">
        <w:rPr>
          <w:rFonts w:cs="Arial"/>
          <w:u w:val="single"/>
          <w:bdr w:val="none" w:sz="0" w:space="0" w:color="auto" w:frame="1"/>
        </w:rPr>
        <w:t>.</w:t>
      </w:r>
    </w:p>
    <w:p w14:paraId="0D6D7170" w14:textId="393F9AD5" w:rsidR="006E698B" w:rsidRDefault="00A90A1E" w:rsidP="00A90A1E">
      <w:pPr>
        <w:pStyle w:val="NormalWeb"/>
        <w:jc w:val="both"/>
        <w:rPr>
          <w:rFonts w:ascii="Arial" w:hAnsi="Arial" w:cs="Arial"/>
        </w:rPr>
      </w:pPr>
      <w:r w:rsidRPr="00A90A1E">
        <w:rPr>
          <w:rFonts w:ascii="Arial" w:hAnsi="Arial" w:cs="Arial"/>
        </w:rPr>
        <w:t xml:space="preserve">“PBS is committed to sharing stories that broaden our understanding of American history and bring important perspectives to light,” said Geoff Daniels, </w:t>
      </w:r>
      <w:r w:rsidRPr="00325784">
        <w:rPr>
          <w:rFonts w:ascii="Arial" w:hAnsi="Arial" w:cs="Arial"/>
          <w:color w:val="000000"/>
        </w:rPr>
        <w:t>V</w:t>
      </w:r>
      <w:r>
        <w:rPr>
          <w:rFonts w:ascii="Arial" w:hAnsi="Arial" w:cs="Arial"/>
          <w:color w:val="000000"/>
        </w:rPr>
        <w:t xml:space="preserve">ice </w:t>
      </w:r>
      <w:r w:rsidRPr="00325784">
        <w:rPr>
          <w:rFonts w:ascii="Arial" w:hAnsi="Arial" w:cs="Arial"/>
          <w:color w:val="000000"/>
        </w:rPr>
        <w:t>P</w:t>
      </w:r>
      <w:r>
        <w:rPr>
          <w:rFonts w:ascii="Arial" w:hAnsi="Arial" w:cs="Arial"/>
          <w:color w:val="000000"/>
        </w:rPr>
        <w:t>resident</w:t>
      </w:r>
      <w:r w:rsidRPr="00325784">
        <w:rPr>
          <w:rFonts w:ascii="Arial" w:hAnsi="Arial" w:cs="Arial"/>
          <w:color w:val="000000"/>
        </w:rPr>
        <w:t>, Programming &amp; Development, PBS</w:t>
      </w:r>
      <w:r w:rsidRPr="00A90A1E">
        <w:rPr>
          <w:rFonts w:ascii="Arial" w:hAnsi="Arial" w:cs="Arial"/>
        </w:rPr>
        <w:t xml:space="preserve">. </w:t>
      </w:r>
      <w:r w:rsidRPr="00A90A1E">
        <w:rPr>
          <w:rFonts w:ascii="Arial" w:hAnsi="Arial" w:cs="Arial"/>
          <w:b/>
          <w:bCs/>
        </w:rPr>
        <w:t xml:space="preserve">COMING HOME: FROM SHADOWLAND TO SPIRITWORLD </w:t>
      </w:r>
      <w:r w:rsidRPr="00A90A1E">
        <w:rPr>
          <w:rFonts w:ascii="Arial" w:hAnsi="Arial" w:cs="Arial"/>
        </w:rPr>
        <w:t>tells the powerful story of the Kashia people’s journey to reclaim their ancestral land and highlights the lasting connection between land, history and cultural identity.”</w:t>
      </w:r>
    </w:p>
    <w:p w14:paraId="470C9EA6" w14:textId="61379A3E" w:rsidR="00644410" w:rsidRDefault="00644410" w:rsidP="00E351E9">
      <w:pPr>
        <w:jc w:val="both"/>
        <w:rPr>
          <w:rFonts w:eastAsia="Times New Roman" w:cs="Arial"/>
          <w:color w:val="000000"/>
        </w:rPr>
      </w:pPr>
      <w:r w:rsidRPr="00E351E9">
        <w:rPr>
          <w:rFonts w:eastAsia="Times New Roman" w:cs="Arial"/>
          <w:color w:val="000000"/>
        </w:rPr>
        <w:t xml:space="preserve">"I have known of Dan Golding's talent for twenty years when I was at National Geographic," says Francene Blythe-Lewis, CEO and President of Vision Maker Media, which co-produced the film. "Like all his films, </w:t>
      </w:r>
      <w:r w:rsidR="00E351E9" w:rsidRPr="00E351E9">
        <w:rPr>
          <w:rFonts w:eastAsia="Times New Roman" w:cs="Arial"/>
          <w:b/>
          <w:bCs/>
          <w:color w:val="000000"/>
        </w:rPr>
        <w:t>COMING HOME</w:t>
      </w:r>
      <w:r w:rsidR="00E351E9">
        <w:rPr>
          <w:rFonts w:eastAsia="Times New Roman" w:cs="Arial"/>
          <w:color w:val="000000"/>
        </w:rPr>
        <w:t xml:space="preserve"> </w:t>
      </w:r>
      <w:r w:rsidRPr="00E351E9">
        <w:rPr>
          <w:rFonts w:eastAsia="Times New Roman" w:cs="Arial"/>
          <w:color w:val="000000"/>
        </w:rPr>
        <w:t>is a powerful story about memory - the land, the people, the natural elements do not forget and eventually find each other again to become whole. Dan Golding is a masterful storyteller in glorious filmmaking."</w:t>
      </w:r>
    </w:p>
    <w:p w14:paraId="03C374DB" w14:textId="77777777" w:rsidR="00E351E9" w:rsidRPr="00E351E9" w:rsidRDefault="00E351E9" w:rsidP="00E351E9">
      <w:pPr>
        <w:jc w:val="both"/>
        <w:rPr>
          <w:rFonts w:eastAsia="Times New Roman" w:cs="Arial"/>
        </w:rPr>
      </w:pPr>
    </w:p>
    <w:p w14:paraId="03465CBB" w14:textId="72517C6A" w:rsidR="007F30A4" w:rsidRPr="007F30A4" w:rsidRDefault="00F21CED" w:rsidP="007606C2">
      <w:pPr>
        <w:jc w:val="both"/>
        <w:rPr>
          <w:rFonts w:eastAsia="Times New Roman" w:cs="Arial"/>
          <w:color w:val="000000" w:themeColor="text1"/>
        </w:rPr>
      </w:pPr>
      <w:r w:rsidRPr="006D6754">
        <w:rPr>
          <w:rFonts w:eastAsia="Times New Roman" w:cs="Arial"/>
          <w:color w:val="000000" w:themeColor="text1"/>
        </w:rPr>
        <w:t xml:space="preserve">Funding for </w:t>
      </w:r>
      <w:r w:rsidR="00D91F53" w:rsidRPr="006D6754">
        <w:rPr>
          <w:rFonts w:cs="Arial"/>
          <w:b/>
          <w:bCs/>
          <w:szCs w:val="26"/>
        </w:rPr>
        <w:t>COMING HOME: FROM SHADOWLAND TO SPIRITWORLD</w:t>
      </w:r>
      <w:r w:rsidR="00E81D9C" w:rsidRPr="006D6754">
        <w:rPr>
          <w:rFonts w:cs="Arial"/>
          <w:b/>
          <w:bCs/>
          <w:i/>
          <w:iCs/>
        </w:rPr>
        <w:t xml:space="preserve"> </w:t>
      </w:r>
      <w:r w:rsidRPr="006D6754">
        <w:rPr>
          <w:rFonts w:eastAsia="Times New Roman" w:cs="Arial"/>
          <w:color w:val="000000" w:themeColor="text1"/>
        </w:rPr>
        <w:t>was provided by</w:t>
      </w:r>
      <w:r w:rsidRPr="007F30A4">
        <w:rPr>
          <w:rFonts w:eastAsia="Times New Roman" w:cs="Arial"/>
          <w:color w:val="000000" w:themeColor="text1"/>
        </w:rPr>
        <w:t xml:space="preserve"> </w:t>
      </w:r>
      <w:r w:rsidR="007F30A4" w:rsidRPr="007F30A4">
        <w:rPr>
          <w:rFonts w:eastAsia="Times New Roman" w:cs="Arial"/>
          <w:color w:val="000000" w:themeColor="text1"/>
        </w:rPr>
        <w:t xml:space="preserve">National Endowment for the Humanities California Humanities Council, Indian Land Tenure Foundation, Diane and Henry J. Louis and Teutsch Partners.  The Indian Land Tenure Foundation provided funding for this program and also provides funding for Native American land recovery.  Indian Land Tenure Foundation had no editorial involvement in the creation of COMING HOME:  FROM SHADOWLAND TO SPIRITWORLD.  </w:t>
      </w:r>
    </w:p>
    <w:p w14:paraId="552E0F3B" w14:textId="77777777" w:rsidR="007F30A4" w:rsidRPr="007F30A4" w:rsidRDefault="007F30A4" w:rsidP="007606C2">
      <w:pPr>
        <w:jc w:val="both"/>
        <w:rPr>
          <w:rFonts w:eastAsia="Times New Roman" w:cs="Arial"/>
          <w:color w:val="000000" w:themeColor="text1"/>
        </w:rPr>
      </w:pPr>
    </w:p>
    <w:p w14:paraId="772EF905" w14:textId="3AD66358" w:rsidR="007F30A4" w:rsidRPr="007F30A4" w:rsidRDefault="00B90B8C" w:rsidP="007F30A4">
      <w:pPr>
        <w:rPr>
          <w:rFonts w:eastAsia="Times New Roman" w:cs="Arial"/>
        </w:rPr>
      </w:pPr>
      <w:r w:rsidRPr="006D6754">
        <w:rPr>
          <w:rFonts w:cs="Arial"/>
          <w:b/>
          <w:bCs/>
          <w:szCs w:val="26"/>
        </w:rPr>
        <w:t>COMING HOME: FROM SHADOWLAND TO SPIRITWORLD</w:t>
      </w:r>
      <w:r w:rsidR="00E3062E" w:rsidRPr="006D6754">
        <w:rPr>
          <w:rFonts w:cs="Arial"/>
        </w:rPr>
        <w:t xml:space="preserve"> </w:t>
      </w:r>
      <w:r w:rsidR="007F30A4" w:rsidRPr="007F30A4">
        <w:rPr>
          <w:rFonts w:cs="Arial"/>
        </w:rPr>
        <w:t xml:space="preserve">is a </w:t>
      </w:r>
      <w:r w:rsidR="007F30A4" w:rsidRPr="007F30A4">
        <w:rPr>
          <w:rFonts w:eastAsia="Times New Roman" w:cs="Arial"/>
        </w:rPr>
        <w:t>co-production of J. Mitchell Productions,</w:t>
      </w:r>
      <w:r w:rsidR="008B4A4A">
        <w:rPr>
          <w:rFonts w:eastAsia="Times New Roman" w:cs="Arial"/>
        </w:rPr>
        <w:t xml:space="preserve"> </w:t>
      </w:r>
      <w:r w:rsidR="007F30A4" w:rsidRPr="007F30A4">
        <w:rPr>
          <w:rFonts w:eastAsia="Times New Roman" w:cs="Arial"/>
        </w:rPr>
        <w:t>Inc. dba Natural Democracies and Vision Maker Media.</w:t>
      </w:r>
    </w:p>
    <w:p w14:paraId="00DD70B6" w14:textId="77777777" w:rsidR="008A4B60" w:rsidRDefault="008A4B60" w:rsidP="007012C9">
      <w:pPr>
        <w:pStyle w:val="NormalWeb"/>
        <w:shd w:val="clear" w:color="auto" w:fill="FFFFFF"/>
        <w:spacing w:before="0" w:beforeAutospacing="0" w:after="0" w:afterAutospacing="0"/>
        <w:ind w:right="50"/>
        <w:jc w:val="both"/>
        <w:rPr>
          <w:rFonts w:ascii="Arial" w:hAnsi="Arial" w:cs="Arial"/>
        </w:rPr>
      </w:pPr>
    </w:p>
    <w:p w14:paraId="4A39A1CD" w14:textId="77777777" w:rsidR="008A4B60" w:rsidRPr="006D6754" w:rsidRDefault="008A4B60" w:rsidP="008A4B60">
      <w:pPr>
        <w:jc w:val="both"/>
        <w:rPr>
          <w:rFonts w:cs="Arial"/>
        </w:rPr>
      </w:pPr>
      <w:r w:rsidRPr="006D6754">
        <w:rPr>
          <w:rFonts w:cs="Arial"/>
          <w:b/>
          <w:bCs/>
        </w:rPr>
        <w:t>About Vision Maker Media</w:t>
      </w:r>
    </w:p>
    <w:p w14:paraId="20010B58" w14:textId="77777777" w:rsidR="008A4B60" w:rsidRPr="00340FBF" w:rsidRDefault="008A4B60" w:rsidP="008A4B60">
      <w:pPr>
        <w:jc w:val="both"/>
        <w:rPr>
          <w:rFonts w:cs="Arial"/>
        </w:rPr>
      </w:pPr>
      <w:r w:rsidRPr="006D6754">
        <w:rPr>
          <w:rFonts w:cs="Arial"/>
        </w:rPr>
        <w:t>Vision Maker Media (VMM) is the premier source of media by and about Native Americans since 1976. Vision Maker Media’s mission is empowering and engaging Native people to share stories, envisioning a world changed and healed by understanding Native stories and the public conversations they generate. VMM works with its funded producers to develop, produce and distribute programs for all media. VMM supports training to increase the number of Native Americans and Alaska Natives producing programs across a variety of platforms.</w:t>
      </w:r>
      <w:r w:rsidRPr="00340FBF">
        <w:rPr>
          <w:rFonts w:cs="Arial"/>
        </w:rPr>
        <w:t>    </w:t>
      </w:r>
    </w:p>
    <w:p w14:paraId="7202C248" w14:textId="45CDBD21" w:rsidR="007012C9" w:rsidRPr="009D768E" w:rsidRDefault="007012C9" w:rsidP="007012C9">
      <w:pPr>
        <w:pStyle w:val="NormalWeb"/>
        <w:shd w:val="clear" w:color="auto" w:fill="FFFFFF"/>
        <w:spacing w:before="0" w:beforeAutospacing="0" w:after="0" w:afterAutospacing="0"/>
        <w:ind w:right="50"/>
        <w:jc w:val="both"/>
        <w:rPr>
          <w:rFonts w:ascii="Arial" w:hAnsi="Arial" w:cs="Arial"/>
          <w:color w:val="242424"/>
        </w:rPr>
      </w:pPr>
      <w:r w:rsidRPr="009D768E">
        <w:rPr>
          <w:rFonts w:ascii="Arial" w:hAnsi="Arial" w:cs="Arial"/>
        </w:rPr>
        <w:br/>
      </w:r>
      <w:r w:rsidRPr="009D768E">
        <w:rPr>
          <w:rFonts w:ascii="Arial" w:hAnsi="Arial" w:cs="Arial"/>
          <w:b/>
          <w:bCs/>
          <w:color w:val="242424"/>
          <w:bdr w:val="none" w:sz="0" w:space="0" w:color="auto" w:frame="1"/>
        </w:rPr>
        <w:t>About PBS</w:t>
      </w:r>
    </w:p>
    <w:p w14:paraId="6EE4475A" w14:textId="77777777" w:rsidR="007012C9" w:rsidRPr="009D768E" w:rsidRDefault="007012C9" w:rsidP="007012C9">
      <w:pPr>
        <w:pStyle w:val="NormalWeb"/>
        <w:shd w:val="clear" w:color="auto" w:fill="FFFFFF"/>
        <w:spacing w:before="0" w:beforeAutospacing="0" w:after="0" w:afterAutospacing="0"/>
        <w:jc w:val="both"/>
        <w:rPr>
          <w:rFonts w:ascii="Arial" w:hAnsi="Arial" w:cs="Arial"/>
          <w:color w:val="242424"/>
        </w:rPr>
      </w:pPr>
      <w:hyperlink r:id="rId16" w:tgtFrame="_blank" w:tooltip="https://www.pbs.org/" w:history="1">
        <w:r w:rsidRPr="009D768E">
          <w:rPr>
            <w:rStyle w:val="Hyperlink"/>
            <w:rFonts w:ascii="Arial" w:eastAsiaTheme="majorEastAsia" w:hAnsi="Arial" w:cs="Arial"/>
            <w:bdr w:val="none" w:sz="0" w:space="0" w:color="auto" w:frame="1"/>
          </w:rPr>
          <w:t>PBS</w:t>
        </w:r>
      </w:hyperlink>
      <w:r w:rsidRPr="009D768E">
        <w:rPr>
          <w:rFonts w:ascii="Arial" w:hAnsi="Arial" w:cs="Arial"/>
          <w:color w:val="242424"/>
          <w:bdr w:val="none" w:sz="0" w:space="0" w:color="auto" w:frame="1"/>
        </w:rPr>
        <w:t xml:space="preserve">, with more than 330 member stations, offers all Americans the opportunity to explore new ideas and new worlds through television and digital content. Each month, PBS reaches over 36 million adults on linear primetime television, 16 million users on PBS-owned streaming platforms, 56 million viewers on YouTube, and 10 million followers on </w:t>
      </w:r>
      <w:r w:rsidRPr="009D768E">
        <w:rPr>
          <w:rFonts w:ascii="Arial" w:hAnsi="Arial" w:cs="Arial"/>
          <w:color w:val="242424"/>
          <w:bdr w:val="none" w:sz="0" w:space="0" w:color="auto" w:frame="1"/>
        </w:rPr>
        <w:lastRenderedPageBreak/>
        <w:t>social media, inviting them to experience the worlds of science, history, nature, and public affairs and to take front-row seats to world-class drama and performances. PBS’s broad array of programs has been consistently honored by the industry’s most coveted award competitions. As the number one educational media brand, </w:t>
      </w:r>
      <w:hyperlink r:id="rId17" w:tgtFrame="_blank" w:tooltip="https://pbskids.org/" w:history="1">
        <w:r w:rsidRPr="009D768E">
          <w:rPr>
            <w:rStyle w:val="Hyperlink"/>
            <w:rFonts w:ascii="Arial" w:eastAsiaTheme="majorEastAsia" w:hAnsi="Arial" w:cs="Arial"/>
            <w:bdr w:val="none" w:sz="0" w:space="0" w:color="auto" w:frame="1"/>
          </w:rPr>
          <w:t>PBS KIDS</w:t>
        </w:r>
      </w:hyperlink>
      <w:r w:rsidRPr="009D768E">
        <w:rPr>
          <w:rFonts w:ascii="Arial" w:hAnsi="Arial" w:cs="Arial"/>
          <w:color w:val="242424"/>
          <w:bdr w:val="none" w:sz="0" w:space="0" w:color="auto" w:frame="1"/>
        </w:rPr>
        <w:t> helps children 2-8 build critical skills, enabling them to find success in school and life.</w:t>
      </w:r>
      <w:r w:rsidRPr="009D768E">
        <w:rPr>
          <w:rFonts w:ascii="Arial" w:hAnsi="Arial" w:cs="Arial"/>
          <w:color w:val="000000"/>
          <w:bdr w:val="none" w:sz="0" w:space="0" w:color="auto" w:frame="1"/>
        </w:rPr>
        <w:t> </w:t>
      </w:r>
      <w:r w:rsidRPr="009D768E">
        <w:rPr>
          <w:rFonts w:ascii="Arial" w:hAnsi="Arial" w:cs="Arial"/>
          <w:color w:val="242424"/>
          <w:bdr w:val="none" w:sz="0" w:space="0" w:color="auto" w:frame="1"/>
        </w:rPr>
        <w:t>Delivered through member stations, PBS KIDS offers high-quality content on TV — including a PBS KIDS channel — and streaming free on </w:t>
      </w:r>
      <w:hyperlink r:id="rId18" w:tgtFrame="_blank" w:tooltip="https://pbskids.org/" w:history="1">
        <w:r w:rsidRPr="009D768E">
          <w:rPr>
            <w:rStyle w:val="Hyperlink"/>
            <w:rFonts w:ascii="Arial" w:eastAsiaTheme="majorEastAsia" w:hAnsi="Arial" w:cs="Arial"/>
            <w:bdr w:val="none" w:sz="0" w:space="0" w:color="auto" w:frame="1"/>
          </w:rPr>
          <w:t>pbskids.org</w:t>
        </w:r>
      </w:hyperlink>
      <w:r w:rsidRPr="009D768E">
        <w:rPr>
          <w:rFonts w:ascii="Arial" w:hAnsi="Arial" w:cs="Arial"/>
          <w:color w:val="242424"/>
          <w:bdr w:val="none" w:sz="0" w:space="0" w:color="auto" w:frame="1"/>
        </w:rPr>
        <w:t> and the </w:t>
      </w:r>
      <w:hyperlink r:id="rId19" w:tgtFrame="_blank" w:tooltip="https://pbskids.org/apps/pbs-kids-video" w:history="1">
        <w:r w:rsidRPr="009D768E">
          <w:rPr>
            <w:rStyle w:val="Hyperlink"/>
            <w:rFonts w:ascii="Arial" w:eastAsiaTheme="majorEastAsia" w:hAnsi="Arial" w:cs="Arial"/>
            <w:bdr w:val="none" w:sz="0" w:space="0" w:color="auto" w:frame="1"/>
          </w:rPr>
          <w:t>PBS KIDS Video app</w:t>
        </w:r>
      </w:hyperlink>
      <w:r w:rsidRPr="009D768E">
        <w:rPr>
          <w:rFonts w:ascii="Arial" w:hAnsi="Arial" w:cs="Arial"/>
          <w:color w:val="242424"/>
          <w:bdr w:val="none" w:sz="0" w:space="0" w:color="auto" w:frame="1"/>
        </w:rPr>
        <w:t>, games on the </w:t>
      </w:r>
      <w:hyperlink r:id="rId20" w:tgtFrame="_blank" w:tooltip="https://pbskids.org/apps/pbs-kids-games.html" w:history="1">
        <w:r w:rsidRPr="009D768E">
          <w:rPr>
            <w:rStyle w:val="Hyperlink"/>
            <w:rFonts w:ascii="Arial" w:eastAsiaTheme="majorEastAsia" w:hAnsi="Arial" w:cs="Arial"/>
            <w:bdr w:val="none" w:sz="0" w:space="0" w:color="auto" w:frame="1"/>
          </w:rPr>
          <w:t>PBS KIDS Games app</w:t>
        </w:r>
      </w:hyperlink>
      <w:r w:rsidRPr="009D768E">
        <w:rPr>
          <w:rFonts w:ascii="Arial" w:hAnsi="Arial" w:cs="Arial"/>
          <w:color w:val="242424"/>
          <w:bdr w:val="none" w:sz="0" w:space="0" w:color="auto" w:frame="1"/>
        </w:rPr>
        <w:t>, and in communities across America. Teachers of children from pre-K through 12th grade turn to </w:t>
      </w:r>
      <w:hyperlink r:id="rId21" w:tgtFrame="_blank" w:tooltip="https://www.pbslearningmedia.org/" w:history="1">
        <w:r w:rsidRPr="009D768E">
          <w:rPr>
            <w:rStyle w:val="Hyperlink"/>
            <w:rFonts w:ascii="Arial" w:eastAsiaTheme="majorEastAsia" w:hAnsi="Arial" w:cs="Arial"/>
            <w:bdr w:val="none" w:sz="0" w:space="0" w:color="auto" w:frame="1"/>
          </w:rPr>
          <w:t xml:space="preserve">PBS </w:t>
        </w:r>
        <w:proofErr w:type="spellStart"/>
        <w:r w:rsidRPr="009D768E">
          <w:rPr>
            <w:rStyle w:val="Hyperlink"/>
            <w:rFonts w:ascii="Arial" w:eastAsiaTheme="majorEastAsia" w:hAnsi="Arial" w:cs="Arial"/>
            <w:bdr w:val="none" w:sz="0" w:space="0" w:color="auto" w:frame="1"/>
          </w:rPr>
          <w:t>LearningMedia</w:t>
        </w:r>
        <w:proofErr w:type="spellEnd"/>
      </w:hyperlink>
      <w:r w:rsidRPr="009D768E">
        <w:rPr>
          <w:rFonts w:ascii="Arial" w:hAnsi="Arial" w:cs="Arial"/>
          <w:color w:val="242424"/>
          <w:bdr w:val="none" w:sz="0" w:space="0" w:color="auto" w:frame="1"/>
        </w:rPr>
        <w:t> for digital content and services that help bring classroom lessons to life. More information about PBS is available at </w:t>
      </w:r>
      <w:hyperlink r:id="rId22" w:tgtFrame="_blank" w:tooltip="https://www.pbs.org/" w:history="1">
        <w:r w:rsidRPr="009D768E">
          <w:rPr>
            <w:rStyle w:val="Hyperlink"/>
            <w:rFonts w:ascii="Arial" w:eastAsiaTheme="majorEastAsia" w:hAnsi="Arial" w:cs="Arial"/>
            <w:bdr w:val="none" w:sz="0" w:space="0" w:color="auto" w:frame="1"/>
          </w:rPr>
          <w:t>PBS.org</w:t>
        </w:r>
      </w:hyperlink>
      <w:r w:rsidRPr="009D768E">
        <w:rPr>
          <w:rFonts w:ascii="Arial" w:hAnsi="Arial" w:cs="Arial"/>
          <w:color w:val="242424"/>
          <w:bdr w:val="none" w:sz="0" w:space="0" w:color="auto" w:frame="1"/>
        </w:rPr>
        <w:t>, one of the leading dot-org websites on the internet,</w:t>
      </w:r>
      <w:hyperlink r:id="rId23" w:tgtFrame="_blank" w:tooltip="https://www.facebook.com/pbs" w:history="1">
        <w:r w:rsidRPr="009D768E">
          <w:rPr>
            <w:rStyle w:val="Hyperlink"/>
            <w:rFonts w:ascii="Arial" w:eastAsiaTheme="majorEastAsia" w:hAnsi="Arial" w:cs="Arial"/>
            <w:bdr w:val="none" w:sz="0" w:space="0" w:color="auto" w:frame="1"/>
          </w:rPr>
          <w:t> </w:t>
        </w:r>
      </w:hyperlink>
      <w:hyperlink r:id="rId24" w:tgtFrame="_blank" w:tooltip="https://www.facebook.com/pbs" w:history="1">
        <w:r w:rsidRPr="009D768E">
          <w:rPr>
            <w:rStyle w:val="Hyperlink"/>
            <w:rFonts w:ascii="Arial" w:eastAsiaTheme="majorEastAsia" w:hAnsi="Arial" w:cs="Arial"/>
            <w:bdr w:val="none" w:sz="0" w:space="0" w:color="auto" w:frame="1"/>
          </w:rPr>
          <w:t>Facebook</w:t>
        </w:r>
      </w:hyperlink>
      <w:r w:rsidRPr="009D768E">
        <w:rPr>
          <w:rFonts w:ascii="Arial" w:hAnsi="Arial" w:cs="Arial"/>
          <w:color w:val="242424"/>
          <w:bdr w:val="none" w:sz="0" w:space="0" w:color="auto" w:frame="1"/>
        </w:rPr>
        <w:t>, </w:t>
      </w:r>
      <w:hyperlink r:id="rId25" w:tgtFrame="_blank" w:tooltip="https://www.instagram.com/pbs/?hl=en" w:history="1">
        <w:r w:rsidRPr="009D768E">
          <w:rPr>
            <w:rStyle w:val="Hyperlink"/>
            <w:rFonts w:ascii="Arial" w:eastAsiaTheme="majorEastAsia" w:hAnsi="Arial" w:cs="Arial"/>
            <w:bdr w:val="none" w:sz="0" w:space="0" w:color="auto" w:frame="1"/>
          </w:rPr>
          <w:t>Instagram</w:t>
        </w:r>
      </w:hyperlink>
      <w:r w:rsidRPr="009D768E">
        <w:rPr>
          <w:rFonts w:ascii="Arial" w:hAnsi="Arial" w:cs="Arial"/>
          <w:color w:val="242424"/>
          <w:bdr w:val="none" w:sz="0" w:space="0" w:color="auto" w:frame="1"/>
        </w:rPr>
        <w:t>, or through our </w:t>
      </w:r>
      <w:hyperlink r:id="rId26" w:tgtFrame="_blank" w:tooltip="https://www.pbs.org/pbs-app/" w:history="1">
        <w:r w:rsidRPr="009D768E">
          <w:rPr>
            <w:rStyle w:val="Hyperlink"/>
            <w:rFonts w:ascii="Arial" w:eastAsiaTheme="majorEastAsia" w:hAnsi="Arial" w:cs="Arial"/>
            <w:bdr w:val="none" w:sz="0" w:space="0" w:color="auto" w:frame="1"/>
          </w:rPr>
          <w:t>apps for mobile and connected devices</w:t>
        </w:r>
      </w:hyperlink>
      <w:r w:rsidRPr="009D768E">
        <w:rPr>
          <w:rFonts w:ascii="Arial" w:hAnsi="Arial" w:cs="Arial"/>
          <w:color w:val="242424"/>
          <w:bdr w:val="none" w:sz="0" w:space="0" w:color="auto" w:frame="1"/>
        </w:rPr>
        <w:t>. Specific program information and updates for press are available at </w:t>
      </w:r>
      <w:hyperlink r:id="rId27" w:tgtFrame="_blank" w:tooltip="https://pressroom.pbs.org/" w:history="1">
        <w:r w:rsidRPr="009D768E">
          <w:rPr>
            <w:rStyle w:val="Hyperlink"/>
            <w:rFonts w:ascii="Arial" w:eastAsiaTheme="majorEastAsia" w:hAnsi="Arial" w:cs="Arial"/>
            <w:bdr w:val="none" w:sz="0" w:space="0" w:color="auto" w:frame="1"/>
          </w:rPr>
          <w:t>pbs.org/pressroom</w:t>
        </w:r>
      </w:hyperlink>
      <w:r w:rsidRPr="009D768E">
        <w:rPr>
          <w:rFonts w:ascii="Arial" w:hAnsi="Arial" w:cs="Arial"/>
          <w:color w:val="242424"/>
          <w:bdr w:val="none" w:sz="0" w:space="0" w:color="auto" w:frame="1"/>
        </w:rPr>
        <w:t> or by following </w:t>
      </w:r>
      <w:hyperlink r:id="rId28" w:tgtFrame="_blank" w:tooltip="https://x.com/PBS_PR" w:history="1">
        <w:r w:rsidRPr="009D768E">
          <w:rPr>
            <w:rStyle w:val="Hyperlink"/>
            <w:rFonts w:ascii="Arial" w:eastAsiaTheme="majorEastAsia" w:hAnsi="Arial" w:cs="Arial"/>
            <w:bdr w:val="none" w:sz="0" w:space="0" w:color="auto" w:frame="1"/>
          </w:rPr>
          <w:t>PBS Communications on X</w:t>
        </w:r>
      </w:hyperlink>
      <w:hyperlink r:id="rId29" w:tgtFrame="_blank" w:tooltip="https://x.com/PBS_PR" w:history="1">
        <w:r w:rsidRPr="009D768E">
          <w:rPr>
            <w:rStyle w:val="Hyperlink"/>
            <w:rFonts w:ascii="Arial" w:eastAsiaTheme="majorEastAsia" w:hAnsi="Arial" w:cs="Arial"/>
            <w:bdr w:val="none" w:sz="0" w:space="0" w:color="auto" w:frame="1"/>
          </w:rPr>
          <w:t>.</w:t>
        </w:r>
      </w:hyperlink>
    </w:p>
    <w:p w14:paraId="752D90AD" w14:textId="77777777" w:rsidR="007012C9" w:rsidRPr="009D768E" w:rsidRDefault="007012C9" w:rsidP="007012C9">
      <w:pPr>
        <w:ind w:right="50"/>
        <w:jc w:val="both"/>
        <w:rPr>
          <w:rFonts w:cs="Arial"/>
        </w:rPr>
      </w:pPr>
    </w:p>
    <w:p w14:paraId="70144344" w14:textId="77777777" w:rsidR="007012C9" w:rsidRPr="009D768E" w:rsidRDefault="007012C9" w:rsidP="007012C9">
      <w:pPr>
        <w:autoSpaceDE w:val="0"/>
        <w:autoSpaceDN w:val="0"/>
        <w:adjustRightInd w:val="0"/>
        <w:ind w:right="50"/>
        <w:jc w:val="center"/>
        <w:rPr>
          <w:rFonts w:cs="Arial"/>
        </w:rPr>
      </w:pPr>
      <w:r w:rsidRPr="009D768E">
        <w:rPr>
          <w:rFonts w:cs="Arial"/>
        </w:rPr>
        <w:t>– PBS –</w:t>
      </w:r>
    </w:p>
    <w:p w14:paraId="546582CF" w14:textId="77777777" w:rsidR="007012C9" w:rsidRPr="009D768E" w:rsidRDefault="007012C9" w:rsidP="007012C9">
      <w:pPr>
        <w:autoSpaceDE w:val="0"/>
        <w:autoSpaceDN w:val="0"/>
        <w:adjustRightInd w:val="0"/>
        <w:ind w:right="50"/>
        <w:jc w:val="center"/>
        <w:rPr>
          <w:rFonts w:cs="Arial"/>
        </w:rPr>
      </w:pPr>
    </w:p>
    <w:p w14:paraId="555829D2" w14:textId="77777777" w:rsidR="007012C9" w:rsidRPr="009D768E" w:rsidRDefault="007012C9" w:rsidP="007012C9">
      <w:pPr>
        <w:autoSpaceDE w:val="0"/>
        <w:autoSpaceDN w:val="0"/>
        <w:adjustRightInd w:val="0"/>
        <w:ind w:right="50"/>
        <w:rPr>
          <w:rFonts w:cs="Arial"/>
        </w:rPr>
      </w:pPr>
      <w:r w:rsidRPr="009D768E">
        <w:rPr>
          <w:rFonts w:cs="Arial"/>
        </w:rPr>
        <w:t xml:space="preserve">CONTACTS: </w:t>
      </w:r>
    </w:p>
    <w:p w14:paraId="32494956" w14:textId="77777777" w:rsidR="007012C9" w:rsidRPr="009D768E" w:rsidRDefault="007012C9" w:rsidP="007012C9">
      <w:pPr>
        <w:autoSpaceDE w:val="0"/>
        <w:autoSpaceDN w:val="0"/>
        <w:adjustRightInd w:val="0"/>
        <w:ind w:right="50"/>
        <w:rPr>
          <w:rFonts w:cs="Arial"/>
          <w:b/>
          <w:bCs/>
        </w:rPr>
      </w:pPr>
    </w:p>
    <w:p w14:paraId="408F3F3C" w14:textId="77777777" w:rsidR="007012C9" w:rsidRPr="009D768E" w:rsidRDefault="007012C9" w:rsidP="007012C9">
      <w:pPr>
        <w:autoSpaceDE w:val="0"/>
        <w:autoSpaceDN w:val="0"/>
        <w:adjustRightInd w:val="0"/>
        <w:ind w:right="50"/>
        <w:rPr>
          <w:rFonts w:cs="Arial"/>
        </w:rPr>
      </w:pPr>
      <w:r w:rsidRPr="009D768E">
        <w:rPr>
          <w:rFonts w:cs="Arial"/>
          <w:b/>
          <w:bCs/>
        </w:rPr>
        <w:t>PBS</w:t>
      </w:r>
    </w:p>
    <w:p w14:paraId="5279B637" w14:textId="77777777" w:rsidR="007012C9" w:rsidRDefault="007012C9" w:rsidP="007012C9">
      <w:pPr>
        <w:autoSpaceDE w:val="0"/>
        <w:autoSpaceDN w:val="0"/>
        <w:adjustRightInd w:val="0"/>
        <w:ind w:right="50"/>
      </w:pPr>
      <w:r w:rsidRPr="009D768E">
        <w:rPr>
          <w:rFonts w:cs="Arial"/>
        </w:rPr>
        <w:t xml:space="preserve">Meredith Tiger, </w:t>
      </w:r>
      <w:hyperlink r:id="rId30" w:history="1">
        <w:r w:rsidRPr="009D768E">
          <w:rPr>
            <w:rStyle w:val="Hyperlink"/>
            <w:rFonts w:cs="Arial"/>
          </w:rPr>
          <w:t>mjtiger@pbs.org</w:t>
        </w:r>
      </w:hyperlink>
    </w:p>
    <w:p w14:paraId="059F5052" w14:textId="31C0DBB6" w:rsidR="00240E7C" w:rsidRPr="009D768E" w:rsidRDefault="00240E7C" w:rsidP="007012C9">
      <w:pPr>
        <w:autoSpaceDE w:val="0"/>
        <w:autoSpaceDN w:val="0"/>
        <w:adjustRightInd w:val="0"/>
        <w:ind w:right="50"/>
        <w:rPr>
          <w:rFonts w:cs="Arial"/>
        </w:rPr>
      </w:pPr>
      <w:r w:rsidRPr="00240E7C">
        <w:rPr>
          <w:rFonts w:cs="Arial"/>
        </w:rPr>
        <w:t>Anna Merrill</w:t>
      </w:r>
      <w:r>
        <w:rPr>
          <w:rFonts w:cs="Arial"/>
        </w:rPr>
        <w:t xml:space="preserve">, </w:t>
      </w:r>
      <w:hyperlink r:id="rId31" w:history="1">
        <w:r w:rsidRPr="0002697C">
          <w:rPr>
            <w:rStyle w:val="Hyperlink"/>
            <w:rFonts w:cs="Arial"/>
          </w:rPr>
          <w:t>admerrill@pbs.org</w:t>
        </w:r>
      </w:hyperlink>
      <w:r>
        <w:rPr>
          <w:rFonts w:cs="Arial"/>
        </w:rPr>
        <w:t xml:space="preserve"> </w:t>
      </w:r>
    </w:p>
    <w:p w14:paraId="22503885" w14:textId="77777777" w:rsidR="007012C9" w:rsidRPr="009D768E" w:rsidRDefault="007012C9" w:rsidP="007012C9">
      <w:pPr>
        <w:autoSpaceDE w:val="0"/>
        <w:autoSpaceDN w:val="0"/>
        <w:adjustRightInd w:val="0"/>
        <w:ind w:right="50"/>
        <w:rPr>
          <w:rFonts w:cs="Arial"/>
        </w:rPr>
      </w:pPr>
      <w:r w:rsidRPr="009D768E">
        <w:rPr>
          <w:rFonts w:cs="Arial"/>
        </w:rPr>
        <w:t xml:space="preserve"> </w:t>
      </w:r>
    </w:p>
    <w:p w14:paraId="7A95064D" w14:textId="77777777" w:rsidR="007012C9" w:rsidRPr="009D768E" w:rsidRDefault="007012C9" w:rsidP="007012C9">
      <w:pPr>
        <w:autoSpaceDE w:val="0"/>
        <w:autoSpaceDN w:val="0"/>
        <w:adjustRightInd w:val="0"/>
        <w:ind w:right="50"/>
        <w:rPr>
          <w:rFonts w:cs="Arial"/>
        </w:rPr>
      </w:pPr>
      <w:r w:rsidRPr="009D768E">
        <w:rPr>
          <w:rFonts w:cs="Arial"/>
          <w:b/>
          <w:bCs/>
        </w:rPr>
        <w:t>Bullseye Communications</w:t>
      </w:r>
    </w:p>
    <w:p w14:paraId="421FBCD2" w14:textId="77777777" w:rsidR="007012C9" w:rsidRPr="009D768E" w:rsidRDefault="007012C9" w:rsidP="007012C9">
      <w:pPr>
        <w:autoSpaceDE w:val="0"/>
        <w:autoSpaceDN w:val="0"/>
        <w:adjustRightInd w:val="0"/>
        <w:ind w:right="50"/>
        <w:rPr>
          <w:rFonts w:cs="Arial"/>
        </w:rPr>
      </w:pPr>
      <w:r w:rsidRPr="009D768E">
        <w:rPr>
          <w:rFonts w:cs="Arial"/>
        </w:rPr>
        <w:t xml:space="preserve">Lisa Dyer, </w:t>
      </w:r>
      <w:hyperlink r:id="rId32">
        <w:r w:rsidRPr="009D768E">
          <w:rPr>
            <w:rStyle w:val="Hyperlink"/>
            <w:rFonts w:cs="Arial"/>
          </w:rPr>
          <w:t>lisa.dyer@bullseyecomm.com</w:t>
        </w:r>
      </w:hyperlink>
    </w:p>
    <w:p w14:paraId="569BA013" w14:textId="77777777" w:rsidR="007012C9" w:rsidRPr="009D768E" w:rsidRDefault="007012C9" w:rsidP="007012C9">
      <w:pPr>
        <w:autoSpaceDE w:val="0"/>
        <w:autoSpaceDN w:val="0"/>
        <w:adjustRightInd w:val="0"/>
        <w:ind w:right="50"/>
        <w:rPr>
          <w:rFonts w:cs="Arial"/>
        </w:rPr>
      </w:pPr>
      <w:r w:rsidRPr="009D768E">
        <w:rPr>
          <w:rFonts w:cs="Arial"/>
        </w:rPr>
        <w:t xml:space="preserve">Heather Marohn, </w:t>
      </w:r>
      <w:hyperlink r:id="rId33">
        <w:r w:rsidRPr="009D768E">
          <w:rPr>
            <w:rStyle w:val="Hyperlink"/>
            <w:rFonts w:cs="Arial"/>
          </w:rPr>
          <w:t>heather.marohn@bullseyecomm.com</w:t>
        </w:r>
      </w:hyperlink>
    </w:p>
    <w:p w14:paraId="2B58E64D" w14:textId="77777777" w:rsidR="007012C9" w:rsidRPr="009D768E" w:rsidRDefault="007012C9" w:rsidP="007012C9">
      <w:pPr>
        <w:autoSpaceDE w:val="0"/>
        <w:autoSpaceDN w:val="0"/>
        <w:adjustRightInd w:val="0"/>
        <w:ind w:right="50"/>
        <w:rPr>
          <w:rFonts w:cs="Arial"/>
        </w:rPr>
      </w:pPr>
    </w:p>
    <w:p w14:paraId="0D265D3B" w14:textId="58BAF9B2" w:rsidR="00D6439A" w:rsidRPr="00993BB9" w:rsidRDefault="007012C9" w:rsidP="00993BB9">
      <w:pPr>
        <w:pStyle w:val="PBSReleaseStyle"/>
        <w:rPr>
          <w:rFonts w:cs="Arial"/>
          <w:i/>
        </w:rPr>
      </w:pPr>
      <w:r w:rsidRPr="009D768E">
        <w:rPr>
          <w:rFonts w:cs="Arial"/>
          <w:i/>
        </w:rPr>
        <w:t xml:space="preserve">For images and additional up-to-date information on this and other PBS programs, visit PBS </w:t>
      </w:r>
      <w:proofErr w:type="spellStart"/>
      <w:r w:rsidRPr="009D768E">
        <w:rPr>
          <w:rFonts w:cs="Arial"/>
          <w:i/>
        </w:rPr>
        <w:t>PressRoom</w:t>
      </w:r>
      <w:proofErr w:type="spellEnd"/>
      <w:r w:rsidRPr="009D768E">
        <w:rPr>
          <w:rFonts w:cs="Arial"/>
          <w:i/>
        </w:rPr>
        <w:t xml:space="preserve"> at </w:t>
      </w:r>
      <w:hyperlink r:id="rId34" w:history="1">
        <w:r w:rsidRPr="009D768E">
          <w:rPr>
            <w:rStyle w:val="Hyperlink"/>
            <w:rFonts w:eastAsiaTheme="majorEastAsia" w:cs="Arial"/>
            <w:i/>
          </w:rPr>
          <w:t>pbs.org/pressroom</w:t>
        </w:r>
      </w:hyperlink>
      <w:r w:rsidRPr="009D768E">
        <w:rPr>
          <w:rFonts w:cs="Arial"/>
          <w:i/>
        </w:rPr>
        <w:t>.</w:t>
      </w:r>
    </w:p>
    <w:sectPr w:rsidR="00D6439A" w:rsidRPr="00993BB9" w:rsidSect="00162D40">
      <w:headerReference w:type="default" r:id="rId35"/>
      <w:footerReference w:type="default" r:id="rId36"/>
      <w:headerReference w:type="first" r:id="rId37"/>
      <w:footerReference w:type="first" r:id="rId38"/>
      <w:pgSz w:w="12240" w:h="15840"/>
      <w:pgMar w:top="1710" w:right="1440" w:bottom="1440" w:left="1440" w:header="720" w:footer="4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2EF91" w14:textId="77777777" w:rsidR="00497F3C" w:rsidRDefault="00497F3C" w:rsidP="00FB57E7">
      <w:r>
        <w:separator/>
      </w:r>
    </w:p>
  </w:endnote>
  <w:endnote w:type="continuationSeparator" w:id="0">
    <w:p w14:paraId="1D24D6E1" w14:textId="77777777" w:rsidR="00497F3C" w:rsidRDefault="00497F3C" w:rsidP="00FB5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3FD73" w14:textId="77777777" w:rsidR="0078190C" w:rsidRDefault="0078190C" w:rsidP="0078190C">
    <w:pPr>
      <w:pStyle w:val="Footer"/>
      <w:spacing w:after="60"/>
      <w:ind w:right="-490"/>
      <w:rPr>
        <w:rFonts w:cs="Mangal"/>
        <w:color w:val="000000" w:themeColor="text1"/>
        <w:sz w:val="20"/>
        <w:szCs w:val="20"/>
      </w:rPr>
    </w:pPr>
  </w:p>
  <w:p w14:paraId="566F1698" w14:textId="61D5F9B3" w:rsidR="0078190C" w:rsidRPr="0078190C" w:rsidRDefault="01C1987F" w:rsidP="0078190C">
    <w:pPr>
      <w:pStyle w:val="Footer"/>
      <w:spacing w:after="60"/>
      <w:ind w:right="-490"/>
      <w:rPr>
        <w:rFonts w:cs="Mangal"/>
        <w:color w:val="000000" w:themeColor="text1"/>
        <w:sz w:val="19"/>
        <w:szCs w:val="19"/>
      </w:rPr>
    </w:pPr>
    <w:hyperlink r:id="rId1">
      <w:r w:rsidRPr="01C1987F">
        <w:rPr>
          <w:rStyle w:val="Hyperlink"/>
          <w:rFonts w:cs="Mangal"/>
          <w:color w:val="000000" w:themeColor="text1"/>
          <w:sz w:val="19"/>
          <w:szCs w:val="19"/>
          <w:u w:val="none"/>
        </w:rPr>
        <w:t>pbs.org</w:t>
      </w:r>
    </w:hyperlink>
    <w:r w:rsidRPr="01C1987F">
      <w:rPr>
        <w:rFonts w:cs="Mangal"/>
        <w:color w:val="000000" w:themeColor="text1"/>
        <w:sz w:val="19"/>
        <w:szCs w:val="19"/>
      </w:rPr>
      <w:t xml:space="preserve">   •   </w:t>
    </w:r>
    <w:hyperlink r:id="rId2">
      <w:r w:rsidRPr="01C1987F">
        <w:rPr>
          <w:rStyle w:val="Hyperlink"/>
          <w:rFonts w:cs="Mangal"/>
          <w:color w:val="000000" w:themeColor="text1"/>
          <w:sz w:val="19"/>
          <w:szCs w:val="19"/>
          <w:u w:val="none"/>
        </w:rPr>
        <w:t>pbs.org/pressroom</w:t>
      </w:r>
    </w:hyperlink>
    <w:r w:rsidRPr="01C1987F">
      <w:rPr>
        <w:rFonts w:cs="Mangal"/>
        <w:color w:val="000000" w:themeColor="text1"/>
        <w:sz w:val="19"/>
        <w:szCs w:val="19"/>
      </w:rPr>
      <w:t xml:space="preserve">   •   </w:t>
    </w:r>
    <w:hyperlink r:id="rId3">
      <w:r w:rsidRPr="01C1987F">
        <w:rPr>
          <w:rStyle w:val="Hyperlink"/>
          <w:rFonts w:cs="Mangal"/>
          <w:color w:val="000000" w:themeColor="text1"/>
          <w:sz w:val="19"/>
          <w:szCs w:val="19"/>
          <w:u w:val="none"/>
        </w:rPr>
        <w:t>facebook.com/pbs</w:t>
      </w:r>
    </w:hyperlink>
    <w:r w:rsidRPr="01C1987F">
      <w:rPr>
        <w:rFonts w:cs="Mangal"/>
        <w:color w:val="000000" w:themeColor="text1"/>
        <w:sz w:val="19"/>
        <w:szCs w:val="19"/>
      </w:rPr>
      <w:t xml:space="preserve">   •   </w:t>
    </w:r>
    <w:hyperlink r:id="rId4">
      <w:r w:rsidRPr="01C1987F">
        <w:rPr>
          <w:rStyle w:val="Hyperlink"/>
          <w:rFonts w:cs="Mangal"/>
          <w:color w:val="000000" w:themeColor="text1"/>
          <w:sz w:val="19"/>
          <w:szCs w:val="19"/>
          <w:u w:val="none"/>
        </w:rPr>
        <w:t>youtube.com/pbs</w:t>
      </w:r>
    </w:hyperlink>
    <w:r w:rsidRPr="01C1987F">
      <w:rPr>
        <w:rFonts w:cs="Mangal"/>
        <w:color w:val="000000" w:themeColor="text1"/>
        <w:sz w:val="19"/>
        <w:szCs w:val="19"/>
      </w:rPr>
      <w:t xml:space="preserve">   •   </w:t>
    </w:r>
    <w:hyperlink r:id="rId5">
      <w:r w:rsidRPr="01C1987F">
        <w:rPr>
          <w:rStyle w:val="Hyperlink"/>
          <w:rFonts w:cs="Mangal"/>
          <w:color w:val="000000" w:themeColor="text1"/>
          <w:sz w:val="19"/>
          <w:szCs w:val="19"/>
          <w:u w:val="none"/>
        </w:rPr>
        <w:t>twitter.com/</w:t>
      </w:r>
      <w:proofErr w:type="spellStart"/>
      <w:r w:rsidRPr="01C1987F">
        <w:rPr>
          <w:rStyle w:val="Hyperlink"/>
          <w:rFonts w:cs="Mangal"/>
          <w:color w:val="000000" w:themeColor="text1"/>
          <w:sz w:val="19"/>
          <w:szCs w:val="19"/>
          <w:u w:val="none"/>
        </w:rPr>
        <w:t>pbs_pr</w:t>
      </w:r>
      <w:proofErr w:type="spellEnd"/>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8A57" w14:textId="61D5F9B3" w:rsidR="00162D40" w:rsidRPr="00EC5A35" w:rsidRDefault="01C1987F" w:rsidP="01C1987F">
    <w:pPr>
      <w:pStyle w:val="Footer"/>
      <w:spacing w:after="60"/>
      <w:ind w:right="-490"/>
      <w:rPr>
        <w:rFonts w:cs="Mangal"/>
        <w:color w:val="000000" w:themeColor="text1"/>
        <w:sz w:val="19"/>
        <w:szCs w:val="19"/>
      </w:rPr>
    </w:pPr>
    <w:hyperlink r:id="rId1">
      <w:r w:rsidRPr="01C1987F">
        <w:rPr>
          <w:rStyle w:val="Hyperlink"/>
          <w:rFonts w:cs="Mangal"/>
          <w:color w:val="000000" w:themeColor="text1"/>
          <w:sz w:val="19"/>
          <w:szCs w:val="19"/>
          <w:u w:val="none"/>
        </w:rPr>
        <w:t>pbs.org</w:t>
      </w:r>
    </w:hyperlink>
    <w:r w:rsidRPr="01C1987F">
      <w:rPr>
        <w:rFonts w:cs="Mangal"/>
        <w:color w:val="000000" w:themeColor="text1"/>
        <w:sz w:val="19"/>
        <w:szCs w:val="19"/>
      </w:rPr>
      <w:t xml:space="preserve">   •   </w:t>
    </w:r>
    <w:hyperlink r:id="rId2">
      <w:r w:rsidRPr="01C1987F">
        <w:rPr>
          <w:rStyle w:val="Hyperlink"/>
          <w:rFonts w:cs="Mangal"/>
          <w:color w:val="000000" w:themeColor="text1"/>
          <w:sz w:val="19"/>
          <w:szCs w:val="19"/>
          <w:u w:val="none"/>
        </w:rPr>
        <w:t>pbs.org/pressroom</w:t>
      </w:r>
    </w:hyperlink>
    <w:r w:rsidRPr="01C1987F">
      <w:rPr>
        <w:rFonts w:cs="Mangal"/>
        <w:color w:val="000000" w:themeColor="text1"/>
        <w:sz w:val="19"/>
        <w:szCs w:val="19"/>
      </w:rPr>
      <w:t xml:space="preserve">   •   </w:t>
    </w:r>
    <w:hyperlink r:id="rId3">
      <w:r w:rsidRPr="01C1987F">
        <w:rPr>
          <w:rStyle w:val="Hyperlink"/>
          <w:rFonts w:cs="Mangal"/>
          <w:color w:val="000000" w:themeColor="text1"/>
          <w:sz w:val="19"/>
          <w:szCs w:val="19"/>
          <w:u w:val="none"/>
        </w:rPr>
        <w:t>facebook.com/pbs</w:t>
      </w:r>
    </w:hyperlink>
    <w:r w:rsidRPr="01C1987F">
      <w:rPr>
        <w:rFonts w:cs="Mangal"/>
        <w:color w:val="000000" w:themeColor="text1"/>
        <w:sz w:val="19"/>
        <w:szCs w:val="19"/>
      </w:rPr>
      <w:t xml:space="preserve">   •   </w:t>
    </w:r>
    <w:hyperlink r:id="rId4">
      <w:r w:rsidRPr="01C1987F">
        <w:rPr>
          <w:rStyle w:val="Hyperlink"/>
          <w:rFonts w:cs="Mangal"/>
          <w:color w:val="000000" w:themeColor="text1"/>
          <w:sz w:val="19"/>
          <w:szCs w:val="19"/>
          <w:u w:val="none"/>
        </w:rPr>
        <w:t>youtube.com/pbs</w:t>
      </w:r>
    </w:hyperlink>
    <w:r w:rsidRPr="01C1987F">
      <w:rPr>
        <w:rFonts w:cs="Mangal"/>
        <w:color w:val="000000" w:themeColor="text1"/>
        <w:sz w:val="19"/>
        <w:szCs w:val="19"/>
      </w:rPr>
      <w:t xml:space="preserve">   •   </w:t>
    </w:r>
    <w:hyperlink r:id="rId5">
      <w:r w:rsidRPr="01C1987F">
        <w:rPr>
          <w:rStyle w:val="Hyperlink"/>
          <w:rFonts w:cs="Mangal"/>
          <w:color w:val="000000" w:themeColor="text1"/>
          <w:sz w:val="19"/>
          <w:szCs w:val="19"/>
          <w:u w:val="none"/>
        </w:rPr>
        <w:t>twitter.com/</w:t>
      </w:r>
      <w:proofErr w:type="spellStart"/>
      <w:r w:rsidRPr="01C1987F">
        <w:rPr>
          <w:rStyle w:val="Hyperlink"/>
          <w:rFonts w:cs="Mangal"/>
          <w:color w:val="000000" w:themeColor="text1"/>
          <w:sz w:val="19"/>
          <w:szCs w:val="19"/>
          <w:u w:val="none"/>
        </w:rPr>
        <w:t>pbs_pr</w:t>
      </w:r>
      <w:proofErr w:type="spellEnd"/>
    </w:hyperlink>
  </w:p>
  <w:p w14:paraId="0097C13C" w14:textId="52B82BA2" w:rsidR="00162D40" w:rsidRPr="00EC5A35" w:rsidRDefault="00162D40" w:rsidP="01C1987F">
    <w:pPr>
      <w:pStyle w:val="Footer"/>
      <w:spacing w:after="60"/>
      <w:ind w:right="-490"/>
      <w:jc w:val="center"/>
      <w:rPr>
        <w:rFonts w:eastAsia="MS Mincho" w:cs="Arial"/>
        <w:color w:val="000000" w:themeColor="text1"/>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89C79" w14:textId="77777777" w:rsidR="00497F3C" w:rsidRDefault="00497F3C" w:rsidP="00FB57E7">
      <w:r>
        <w:separator/>
      </w:r>
    </w:p>
  </w:footnote>
  <w:footnote w:type="continuationSeparator" w:id="0">
    <w:p w14:paraId="04B50682" w14:textId="77777777" w:rsidR="00497F3C" w:rsidRDefault="00497F3C" w:rsidP="00FB5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019D" w14:textId="77777777" w:rsidR="00FB57E7" w:rsidRPr="00FB57E7" w:rsidRDefault="0078190C" w:rsidP="00FB57E7">
    <w:pPr>
      <w:pStyle w:val="Footer"/>
      <w:tabs>
        <w:tab w:val="clear" w:pos="4320"/>
        <w:tab w:val="center" w:pos="1440"/>
      </w:tabs>
      <w:spacing w:after="60"/>
      <w:ind w:right="-1260"/>
      <w:rPr>
        <w:sz w:val="19"/>
        <w:szCs w:val="19"/>
      </w:rPr>
    </w:pPr>
    <w:r w:rsidRPr="00FB57E7">
      <w:rPr>
        <w:sz w:val="19"/>
        <w:szCs w:val="19"/>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B79F2" w14:textId="77777777" w:rsidR="00162D40" w:rsidRDefault="00162D40">
    <w:pPr>
      <w:pStyle w:val="Header"/>
    </w:pPr>
    <w:r w:rsidRPr="00FB57E7">
      <w:rPr>
        <w:noProof/>
        <w:sz w:val="19"/>
        <w:szCs w:val="19"/>
        <w:vertAlign w:val="subscript"/>
      </w:rPr>
      <w:drawing>
        <wp:anchor distT="0" distB="0" distL="114300" distR="114300" simplePos="0" relativeHeight="251659264" behindDoc="1" locked="0" layoutInCell="1" allowOverlap="1" wp14:anchorId="5421C377" wp14:editId="77314B1D">
          <wp:simplePos x="0" y="0"/>
          <wp:positionH relativeFrom="column">
            <wp:posOffset>-795867</wp:posOffset>
          </wp:positionH>
          <wp:positionV relativeFrom="paragraph">
            <wp:posOffset>-327227</wp:posOffset>
          </wp:positionV>
          <wp:extent cx="7546848" cy="80312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HeaderAsset 1.png"/>
                  <pic:cNvPicPr/>
                </pic:nvPicPr>
                <pic:blipFill>
                  <a:blip r:embed="rId1"/>
                  <a:stretch>
                    <a:fillRect/>
                  </a:stretch>
                </pic:blipFill>
                <pic:spPr>
                  <a:xfrm>
                    <a:off x="0" y="0"/>
                    <a:ext cx="7546848" cy="803127"/>
                  </a:xfrm>
                  <a:prstGeom prst="rect">
                    <a:avLst/>
                  </a:prstGeom>
                  <a:noFill/>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71A"/>
    <w:rsid w:val="0001076D"/>
    <w:rsid w:val="00026BA0"/>
    <w:rsid w:val="00064AA2"/>
    <w:rsid w:val="00065F1C"/>
    <w:rsid w:val="00086CDF"/>
    <w:rsid w:val="00087BC8"/>
    <w:rsid w:val="00096C90"/>
    <w:rsid w:val="000C562C"/>
    <w:rsid w:val="000F01FF"/>
    <w:rsid w:val="000F59F0"/>
    <w:rsid w:val="000F5E3C"/>
    <w:rsid w:val="000F7A38"/>
    <w:rsid w:val="0010007B"/>
    <w:rsid w:val="00100F8C"/>
    <w:rsid w:val="00105AF5"/>
    <w:rsid w:val="00123731"/>
    <w:rsid w:val="00137BD6"/>
    <w:rsid w:val="00144C1D"/>
    <w:rsid w:val="001575DF"/>
    <w:rsid w:val="00162D40"/>
    <w:rsid w:val="00172CE1"/>
    <w:rsid w:val="001B521F"/>
    <w:rsid w:val="001F390E"/>
    <w:rsid w:val="00201F5F"/>
    <w:rsid w:val="00204144"/>
    <w:rsid w:val="0020653A"/>
    <w:rsid w:val="002110ED"/>
    <w:rsid w:val="00231AFA"/>
    <w:rsid w:val="002322C1"/>
    <w:rsid w:val="0023260C"/>
    <w:rsid w:val="00240E7C"/>
    <w:rsid w:val="002524A0"/>
    <w:rsid w:val="002606E1"/>
    <w:rsid w:val="0026647C"/>
    <w:rsid w:val="002707EC"/>
    <w:rsid w:val="00275E75"/>
    <w:rsid w:val="00295C17"/>
    <w:rsid w:val="002B222E"/>
    <w:rsid w:val="002C6711"/>
    <w:rsid w:val="002D5CDE"/>
    <w:rsid w:val="002E5EEB"/>
    <w:rsid w:val="002E7E22"/>
    <w:rsid w:val="002F4CC2"/>
    <w:rsid w:val="0032344B"/>
    <w:rsid w:val="0033512B"/>
    <w:rsid w:val="00340FBF"/>
    <w:rsid w:val="00341757"/>
    <w:rsid w:val="003472A8"/>
    <w:rsid w:val="0035201D"/>
    <w:rsid w:val="00365E29"/>
    <w:rsid w:val="00366B52"/>
    <w:rsid w:val="00373D1E"/>
    <w:rsid w:val="00381D7C"/>
    <w:rsid w:val="00382DD1"/>
    <w:rsid w:val="0038355F"/>
    <w:rsid w:val="003A7826"/>
    <w:rsid w:val="003C3F1B"/>
    <w:rsid w:val="003F3252"/>
    <w:rsid w:val="0040326F"/>
    <w:rsid w:val="00416EC0"/>
    <w:rsid w:val="00426526"/>
    <w:rsid w:val="004456E0"/>
    <w:rsid w:val="00457E87"/>
    <w:rsid w:val="00497F3C"/>
    <w:rsid w:val="004A1799"/>
    <w:rsid w:val="004B779C"/>
    <w:rsid w:val="004C5500"/>
    <w:rsid w:val="004C5549"/>
    <w:rsid w:val="004C557B"/>
    <w:rsid w:val="004D4FA9"/>
    <w:rsid w:val="004E7872"/>
    <w:rsid w:val="00513D46"/>
    <w:rsid w:val="0053011A"/>
    <w:rsid w:val="0053094A"/>
    <w:rsid w:val="0053586B"/>
    <w:rsid w:val="00551D94"/>
    <w:rsid w:val="005570B5"/>
    <w:rsid w:val="0057196B"/>
    <w:rsid w:val="00586C78"/>
    <w:rsid w:val="005A29C3"/>
    <w:rsid w:val="005A2D2C"/>
    <w:rsid w:val="005A6630"/>
    <w:rsid w:val="005B5CD9"/>
    <w:rsid w:val="005B6B19"/>
    <w:rsid w:val="005C3BC8"/>
    <w:rsid w:val="005D0189"/>
    <w:rsid w:val="005D603D"/>
    <w:rsid w:val="005F4414"/>
    <w:rsid w:val="00600D9D"/>
    <w:rsid w:val="00611281"/>
    <w:rsid w:val="006151B3"/>
    <w:rsid w:val="00620F91"/>
    <w:rsid w:val="0062332F"/>
    <w:rsid w:val="00644410"/>
    <w:rsid w:val="00645BC9"/>
    <w:rsid w:val="00647D9A"/>
    <w:rsid w:val="006529EC"/>
    <w:rsid w:val="00653E9A"/>
    <w:rsid w:val="00666444"/>
    <w:rsid w:val="00675DC9"/>
    <w:rsid w:val="006821F3"/>
    <w:rsid w:val="00697B63"/>
    <w:rsid w:val="006A1BEA"/>
    <w:rsid w:val="006A4884"/>
    <w:rsid w:val="006B219D"/>
    <w:rsid w:val="006C50F8"/>
    <w:rsid w:val="006D6754"/>
    <w:rsid w:val="006E698B"/>
    <w:rsid w:val="007012C9"/>
    <w:rsid w:val="00707D50"/>
    <w:rsid w:val="0071439D"/>
    <w:rsid w:val="00717070"/>
    <w:rsid w:val="00730E45"/>
    <w:rsid w:val="00731070"/>
    <w:rsid w:val="0073124F"/>
    <w:rsid w:val="00743755"/>
    <w:rsid w:val="007606C2"/>
    <w:rsid w:val="007609C1"/>
    <w:rsid w:val="00761510"/>
    <w:rsid w:val="007706E8"/>
    <w:rsid w:val="0078190C"/>
    <w:rsid w:val="00784228"/>
    <w:rsid w:val="007A5800"/>
    <w:rsid w:val="007B03CA"/>
    <w:rsid w:val="007D57F5"/>
    <w:rsid w:val="007E2DDF"/>
    <w:rsid w:val="007E570B"/>
    <w:rsid w:val="007F0BDD"/>
    <w:rsid w:val="007F30A4"/>
    <w:rsid w:val="007F32F3"/>
    <w:rsid w:val="00802EC1"/>
    <w:rsid w:val="00806B79"/>
    <w:rsid w:val="0080709A"/>
    <w:rsid w:val="00816B31"/>
    <w:rsid w:val="00854467"/>
    <w:rsid w:val="0087046C"/>
    <w:rsid w:val="00871ED9"/>
    <w:rsid w:val="00877F11"/>
    <w:rsid w:val="008843D1"/>
    <w:rsid w:val="00894220"/>
    <w:rsid w:val="00896752"/>
    <w:rsid w:val="008A4B60"/>
    <w:rsid w:val="008B4A4A"/>
    <w:rsid w:val="008B5377"/>
    <w:rsid w:val="008B71DB"/>
    <w:rsid w:val="008D2C1A"/>
    <w:rsid w:val="008E2912"/>
    <w:rsid w:val="00905316"/>
    <w:rsid w:val="009126E3"/>
    <w:rsid w:val="009166DC"/>
    <w:rsid w:val="009208D3"/>
    <w:rsid w:val="00921FB8"/>
    <w:rsid w:val="009326B7"/>
    <w:rsid w:val="00940003"/>
    <w:rsid w:val="00942767"/>
    <w:rsid w:val="0094533A"/>
    <w:rsid w:val="0094625E"/>
    <w:rsid w:val="00946868"/>
    <w:rsid w:val="0095123A"/>
    <w:rsid w:val="009626DD"/>
    <w:rsid w:val="00971AE4"/>
    <w:rsid w:val="0097325A"/>
    <w:rsid w:val="00993BB9"/>
    <w:rsid w:val="009953E8"/>
    <w:rsid w:val="009D4B68"/>
    <w:rsid w:val="009E22B4"/>
    <w:rsid w:val="00A07E8B"/>
    <w:rsid w:val="00A13129"/>
    <w:rsid w:val="00A139AE"/>
    <w:rsid w:val="00A248E1"/>
    <w:rsid w:val="00A25C1E"/>
    <w:rsid w:val="00A32169"/>
    <w:rsid w:val="00A36CFF"/>
    <w:rsid w:val="00A43409"/>
    <w:rsid w:val="00A454BA"/>
    <w:rsid w:val="00A506B2"/>
    <w:rsid w:val="00A527E3"/>
    <w:rsid w:val="00A529DC"/>
    <w:rsid w:val="00A703DC"/>
    <w:rsid w:val="00A90A1E"/>
    <w:rsid w:val="00A91D15"/>
    <w:rsid w:val="00AB3277"/>
    <w:rsid w:val="00AB748B"/>
    <w:rsid w:val="00AC1CF2"/>
    <w:rsid w:val="00AD0486"/>
    <w:rsid w:val="00AD73DA"/>
    <w:rsid w:val="00AD749B"/>
    <w:rsid w:val="00AE340E"/>
    <w:rsid w:val="00B16C95"/>
    <w:rsid w:val="00B16D46"/>
    <w:rsid w:val="00B23FAD"/>
    <w:rsid w:val="00B2634E"/>
    <w:rsid w:val="00B3634C"/>
    <w:rsid w:val="00B53ABF"/>
    <w:rsid w:val="00B70392"/>
    <w:rsid w:val="00B70C69"/>
    <w:rsid w:val="00B82617"/>
    <w:rsid w:val="00B831F3"/>
    <w:rsid w:val="00B845EF"/>
    <w:rsid w:val="00B84C53"/>
    <w:rsid w:val="00B90B8C"/>
    <w:rsid w:val="00BB14F4"/>
    <w:rsid w:val="00BD7E19"/>
    <w:rsid w:val="00BE5D51"/>
    <w:rsid w:val="00BE655E"/>
    <w:rsid w:val="00C15696"/>
    <w:rsid w:val="00C20F9E"/>
    <w:rsid w:val="00C2323D"/>
    <w:rsid w:val="00C421C6"/>
    <w:rsid w:val="00C42CF9"/>
    <w:rsid w:val="00C53637"/>
    <w:rsid w:val="00C53892"/>
    <w:rsid w:val="00C66FFF"/>
    <w:rsid w:val="00C71A3E"/>
    <w:rsid w:val="00C922D5"/>
    <w:rsid w:val="00C9627F"/>
    <w:rsid w:val="00CA618F"/>
    <w:rsid w:val="00CB0286"/>
    <w:rsid w:val="00CB142C"/>
    <w:rsid w:val="00CB42F5"/>
    <w:rsid w:val="00CB4B2D"/>
    <w:rsid w:val="00CD137B"/>
    <w:rsid w:val="00CD49D9"/>
    <w:rsid w:val="00CD5092"/>
    <w:rsid w:val="00CD7E1E"/>
    <w:rsid w:val="00CE0F66"/>
    <w:rsid w:val="00CE5240"/>
    <w:rsid w:val="00CF2F12"/>
    <w:rsid w:val="00D04792"/>
    <w:rsid w:val="00D251D6"/>
    <w:rsid w:val="00D25E79"/>
    <w:rsid w:val="00D408C1"/>
    <w:rsid w:val="00D47D93"/>
    <w:rsid w:val="00D6439A"/>
    <w:rsid w:val="00D73B79"/>
    <w:rsid w:val="00D744AD"/>
    <w:rsid w:val="00D760AD"/>
    <w:rsid w:val="00D77973"/>
    <w:rsid w:val="00D820E7"/>
    <w:rsid w:val="00D91F53"/>
    <w:rsid w:val="00DA0084"/>
    <w:rsid w:val="00DA06A7"/>
    <w:rsid w:val="00DB222F"/>
    <w:rsid w:val="00DB43CC"/>
    <w:rsid w:val="00DB6CEA"/>
    <w:rsid w:val="00DB6F8F"/>
    <w:rsid w:val="00DE0F85"/>
    <w:rsid w:val="00E13AC2"/>
    <w:rsid w:val="00E3062E"/>
    <w:rsid w:val="00E351E9"/>
    <w:rsid w:val="00E4156E"/>
    <w:rsid w:val="00E43D15"/>
    <w:rsid w:val="00E44731"/>
    <w:rsid w:val="00E45285"/>
    <w:rsid w:val="00E575C2"/>
    <w:rsid w:val="00E63911"/>
    <w:rsid w:val="00E806C5"/>
    <w:rsid w:val="00E8125A"/>
    <w:rsid w:val="00E81D9C"/>
    <w:rsid w:val="00E86371"/>
    <w:rsid w:val="00EA1A49"/>
    <w:rsid w:val="00EA1F51"/>
    <w:rsid w:val="00EB454D"/>
    <w:rsid w:val="00EC26E2"/>
    <w:rsid w:val="00EC57A0"/>
    <w:rsid w:val="00EC5A35"/>
    <w:rsid w:val="00EC6589"/>
    <w:rsid w:val="00ED726D"/>
    <w:rsid w:val="00F10CD0"/>
    <w:rsid w:val="00F10F89"/>
    <w:rsid w:val="00F1671A"/>
    <w:rsid w:val="00F21CED"/>
    <w:rsid w:val="00F2559C"/>
    <w:rsid w:val="00F27E8C"/>
    <w:rsid w:val="00F345E5"/>
    <w:rsid w:val="00F55A0B"/>
    <w:rsid w:val="00F74438"/>
    <w:rsid w:val="00F854BC"/>
    <w:rsid w:val="00F924BE"/>
    <w:rsid w:val="00FA47F6"/>
    <w:rsid w:val="00FB57E7"/>
    <w:rsid w:val="00FC479C"/>
    <w:rsid w:val="00FD37A9"/>
    <w:rsid w:val="01C1987F"/>
    <w:rsid w:val="02531FEA"/>
    <w:rsid w:val="05E75B4E"/>
    <w:rsid w:val="13FEBC81"/>
    <w:rsid w:val="1EF31F5C"/>
    <w:rsid w:val="27D3C3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4BF488"/>
  <w14:defaultImageDpi w14:val="300"/>
  <w15:docId w15:val="{B6CE526C-FD64-124D-BBBC-B33747812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BSPR"/>
    <w:qFormat/>
    <w:rsid w:val="00FB57E7"/>
    <w:rPr>
      <w:rFonts w:ascii="Arial" w:hAnsi="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B57E7"/>
    <w:pPr>
      <w:tabs>
        <w:tab w:val="center" w:pos="4320"/>
        <w:tab w:val="right" w:pos="8640"/>
      </w:tabs>
    </w:pPr>
  </w:style>
  <w:style w:type="character" w:customStyle="1" w:styleId="HeaderChar">
    <w:name w:val="Header Char"/>
    <w:basedOn w:val="DefaultParagraphFont"/>
    <w:link w:val="Header"/>
    <w:rsid w:val="00FB57E7"/>
    <w:rPr>
      <w:rFonts w:ascii="Arial" w:hAnsi="Arial"/>
    </w:rPr>
  </w:style>
  <w:style w:type="paragraph" w:styleId="Footer">
    <w:name w:val="footer"/>
    <w:basedOn w:val="Normal"/>
    <w:link w:val="FooterChar"/>
    <w:unhideWhenUsed/>
    <w:rsid w:val="00FB57E7"/>
    <w:pPr>
      <w:tabs>
        <w:tab w:val="center" w:pos="4320"/>
        <w:tab w:val="right" w:pos="8640"/>
      </w:tabs>
    </w:pPr>
  </w:style>
  <w:style w:type="character" w:customStyle="1" w:styleId="FooterChar">
    <w:name w:val="Footer Char"/>
    <w:basedOn w:val="DefaultParagraphFont"/>
    <w:link w:val="Footer"/>
    <w:rsid w:val="00FB57E7"/>
    <w:rPr>
      <w:rFonts w:ascii="Arial" w:hAnsi="Arial"/>
    </w:rPr>
  </w:style>
  <w:style w:type="character" w:styleId="Hyperlink">
    <w:name w:val="Hyperlink"/>
    <w:uiPriority w:val="99"/>
    <w:rsid w:val="00FB57E7"/>
    <w:rPr>
      <w:color w:val="0000FF"/>
      <w:u w:val="single"/>
    </w:rPr>
  </w:style>
  <w:style w:type="character" w:styleId="FollowedHyperlink">
    <w:name w:val="FollowedHyperlink"/>
    <w:basedOn w:val="DefaultParagraphFont"/>
    <w:uiPriority w:val="99"/>
    <w:semiHidden/>
    <w:unhideWhenUsed/>
    <w:rsid w:val="00FB57E7"/>
    <w:rPr>
      <w:color w:val="800080" w:themeColor="followedHyperlink"/>
      <w:u w:val="single"/>
    </w:rPr>
  </w:style>
  <w:style w:type="paragraph" w:customStyle="1" w:styleId="PBSReleaseStyle">
    <w:name w:val="PBS Release Style"/>
    <w:basedOn w:val="Normal"/>
    <w:rsid w:val="00A703DC"/>
    <w:rPr>
      <w:rFonts w:eastAsia="Times New Roman" w:cs="Times New Roman"/>
    </w:rPr>
  </w:style>
  <w:style w:type="paragraph" w:customStyle="1" w:styleId="PBSHeadline">
    <w:name w:val="PBS Headline"/>
    <w:basedOn w:val="Normal"/>
    <w:rsid w:val="00A703DC"/>
    <w:pPr>
      <w:jc w:val="center"/>
    </w:pPr>
    <w:rPr>
      <w:rFonts w:ascii="Times New Roman" w:eastAsia="Times New Roman" w:hAnsi="Times New Roman" w:cs="Times New Roman"/>
      <w:b/>
      <w:sz w:val="32"/>
    </w:rPr>
  </w:style>
  <w:style w:type="paragraph" w:customStyle="1" w:styleId="PBSSubHead">
    <w:name w:val="PBS SubHead"/>
    <w:basedOn w:val="Normal"/>
    <w:rsid w:val="00A703DC"/>
    <w:pPr>
      <w:jc w:val="center"/>
    </w:pPr>
    <w:rPr>
      <w:rFonts w:ascii="Times New Roman" w:eastAsia="Times New Roman" w:hAnsi="Times New Roman" w:cs="Times New Roman"/>
      <w:sz w:val="26"/>
      <w:szCs w:val="28"/>
    </w:rPr>
  </w:style>
  <w:style w:type="paragraph" w:customStyle="1" w:styleId="PBSCaption">
    <w:name w:val="PBS Caption"/>
    <w:basedOn w:val="Normal"/>
    <w:rsid w:val="00A703DC"/>
    <w:pPr>
      <w:framePr w:hSpace="180" w:wrap="around" w:vAnchor="text" w:hAnchor="text" w:y="1"/>
      <w:suppressOverlap/>
    </w:pPr>
    <w:rPr>
      <w:rFonts w:ascii="Times New Roman" w:eastAsia="Times New Roman" w:hAnsi="Times New Roman" w:cs="Times New Roman"/>
      <w:i/>
      <w:sz w:val="18"/>
    </w:rPr>
  </w:style>
  <w:style w:type="paragraph" w:customStyle="1" w:styleId="PBSDateHeadline">
    <w:name w:val="PBS Date Headline"/>
    <w:basedOn w:val="PBSSubHead"/>
    <w:rsid w:val="00A703DC"/>
    <w:rPr>
      <w:b/>
    </w:rPr>
  </w:style>
  <w:style w:type="character" w:styleId="UnresolvedMention">
    <w:name w:val="Unresolved Mention"/>
    <w:basedOn w:val="DefaultParagraphFont"/>
    <w:uiPriority w:val="99"/>
    <w:semiHidden/>
    <w:unhideWhenUsed/>
    <w:rsid w:val="006B219D"/>
    <w:rPr>
      <w:color w:val="605E5C"/>
      <w:shd w:val="clear" w:color="auto" w:fill="E1DFDD"/>
    </w:rPr>
  </w:style>
  <w:style w:type="character" w:customStyle="1" w:styleId="apple-converted-space">
    <w:name w:val="apple-converted-space"/>
    <w:basedOn w:val="DefaultParagraphFont"/>
    <w:rsid w:val="005B6B19"/>
  </w:style>
  <w:style w:type="paragraph" w:styleId="NormalWeb">
    <w:name w:val="Normal (Web)"/>
    <w:basedOn w:val="Normal"/>
    <w:uiPriority w:val="99"/>
    <w:unhideWhenUsed/>
    <w:rsid w:val="0080709A"/>
    <w:pPr>
      <w:spacing w:before="100" w:beforeAutospacing="1" w:after="100" w:afterAutospacing="1"/>
    </w:pPr>
    <w:rPr>
      <w:rFonts w:ascii="Times New Roman" w:eastAsia="Times New Roman" w:hAnsi="Times New Roman" w:cs="Times New Roman"/>
    </w:rPr>
  </w:style>
  <w:style w:type="paragraph" w:customStyle="1" w:styleId="Dialogue">
    <w:name w:val="Dialogue"/>
    <w:autoRedefine/>
    <w:qFormat/>
    <w:rsid w:val="00CB4B2D"/>
    <w:pPr>
      <w:pBdr>
        <w:top w:val="nil"/>
        <w:left w:val="nil"/>
        <w:bottom w:val="nil"/>
        <w:right w:val="nil"/>
        <w:between w:val="nil"/>
        <w:bar w:val="nil"/>
      </w:pBdr>
      <w:ind w:left="1440"/>
      <w:jc w:val="both"/>
    </w:pPr>
    <w:rPr>
      <w:rFonts w:ascii="Calibri" w:eastAsia="Times New Roman" w:hAnsi="Calibri" w:cstheme="minorHAnsi"/>
      <w:i/>
      <w:color w:val="000000"/>
      <w:sz w:val="20"/>
      <w:szCs w:val="20"/>
      <w:u w:color="000000"/>
      <w:bdr w:val="nil"/>
      <w:lang w:val="fr-FR" w:eastAsia="fr-FR"/>
    </w:rPr>
  </w:style>
  <w:style w:type="character" w:styleId="CommentReference">
    <w:name w:val="annotation reference"/>
    <w:basedOn w:val="DefaultParagraphFont"/>
    <w:uiPriority w:val="99"/>
    <w:semiHidden/>
    <w:unhideWhenUsed/>
    <w:rsid w:val="00CB4B2D"/>
    <w:rPr>
      <w:sz w:val="16"/>
      <w:szCs w:val="16"/>
    </w:rPr>
  </w:style>
  <w:style w:type="paragraph" w:styleId="CommentText">
    <w:name w:val="annotation text"/>
    <w:basedOn w:val="Normal"/>
    <w:link w:val="CommentTextChar"/>
    <w:uiPriority w:val="99"/>
    <w:unhideWhenUsed/>
    <w:rsid w:val="00CB4B2D"/>
    <w:rPr>
      <w:sz w:val="20"/>
      <w:szCs w:val="20"/>
    </w:rPr>
  </w:style>
  <w:style w:type="character" w:customStyle="1" w:styleId="CommentTextChar">
    <w:name w:val="Comment Text Char"/>
    <w:basedOn w:val="DefaultParagraphFont"/>
    <w:link w:val="CommentText"/>
    <w:uiPriority w:val="99"/>
    <w:rsid w:val="00CB4B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A6630"/>
    <w:rPr>
      <w:b/>
      <w:bCs/>
    </w:rPr>
  </w:style>
  <w:style w:type="character" w:customStyle="1" w:styleId="CommentSubjectChar">
    <w:name w:val="Comment Subject Char"/>
    <w:basedOn w:val="CommentTextChar"/>
    <w:link w:val="CommentSubject"/>
    <w:uiPriority w:val="99"/>
    <w:semiHidden/>
    <w:rsid w:val="005A6630"/>
    <w:rPr>
      <w:rFonts w:ascii="Arial" w:hAnsi="Arial"/>
      <w:b/>
      <w:bCs/>
      <w:sz w:val="20"/>
      <w:szCs w:val="20"/>
    </w:rPr>
  </w:style>
  <w:style w:type="character" w:styleId="Emphasis">
    <w:name w:val="Emphasis"/>
    <w:basedOn w:val="DefaultParagraphFont"/>
    <w:uiPriority w:val="20"/>
    <w:qFormat/>
    <w:rsid w:val="009166DC"/>
    <w:rPr>
      <w:i/>
      <w:iCs/>
    </w:rPr>
  </w:style>
  <w:style w:type="character" w:styleId="Strong">
    <w:name w:val="Strong"/>
    <w:basedOn w:val="DefaultParagraphFont"/>
    <w:uiPriority w:val="22"/>
    <w:qFormat/>
    <w:rsid w:val="00B845EF"/>
    <w:rPr>
      <w:b/>
      <w:bCs/>
    </w:rPr>
  </w:style>
  <w:style w:type="paragraph" w:styleId="Revision">
    <w:name w:val="Revision"/>
    <w:hidden/>
    <w:uiPriority w:val="99"/>
    <w:semiHidden/>
    <w:rsid w:val="007A5800"/>
    <w:rPr>
      <w:rFonts w:ascii="Arial" w:hAnsi="Arial"/>
    </w:rPr>
  </w:style>
  <w:style w:type="paragraph" w:styleId="NoSpacing">
    <w:name w:val="No Spacing"/>
    <w:uiPriority w:val="1"/>
    <w:qFormat/>
    <w:rsid w:val="005B5CD9"/>
    <w:rPr>
      <w:rFonts w:ascii="Times New Roman" w:eastAsia="Times New Roman" w:hAnsi="Times New Roman" w:cs="Times New Roman"/>
      <w:lang w:val="en-AU" w:eastAsia="en-GB"/>
    </w:rPr>
  </w:style>
  <w:style w:type="paragraph" w:styleId="Caption">
    <w:name w:val="caption"/>
    <w:basedOn w:val="Normal"/>
    <w:next w:val="Normal"/>
    <w:uiPriority w:val="35"/>
    <w:unhideWhenUsed/>
    <w:qFormat/>
    <w:rsid w:val="0057196B"/>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829168">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bs.org/passport/videos/" TargetMode="External"/><Relationship Id="rId18" Type="http://schemas.openxmlformats.org/officeDocument/2006/relationships/hyperlink" Target="https://pbskids.org/" TargetMode="External"/><Relationship Id="rId26" Type="http://schemas.openxmlformats.org/officeDocument/2006/relationships/hyperlink" Target="https://www.pbs.org/pbs-app/" TargetMode="External"/><Relationship Id="rId39" Type="http://schemas.openxmlformats.org/officeDocument/2006/relationships/fontTable" Target="fontTable.xml"/><Relationship Id="rId21" Type="http://schemas.openxmlformats.org/officeDocument/2006/relationships/hyperlink" Target="https://www.pbslearningmedia.org/" TargetMode="External"/><Relationship Id="rId34" Type="http://schemas.openxmlformats.org/officeDocument/2006/relationships/hyperlink" Target="http://pressroom.pbs.org/" TargetMode="External"/><Relationship Id="rId7" Type="http://schemas.openxmlformats.org/officeDocument/2006/relationships/hyperlink" Target="https://www.pbs.org/video/trailer-ypu2qx/" TargetMode="External"/><Relationship Id="rId12" Type="http://schemas.openxmlformats.org/officeDocument/2006/relationships/hyperlink" Target="https://www.pbs.org/pbs-video-app/" TargetMode="External"/><Relationship Id="rId17" Type="http://schemas.openxmlformats.org/officeDocument/2006/relationships/hyperlink" Target="https://pbskids.org/" TargetMode="External"/><Relationship Id="rId25" Type="http://schemas.openxmlformats.org/officeDocument/2006/relationships/hyperlink" Target="https://www.instagram.com/pbs/?hl=en" TargetMode="External"/><Relationship Id="rId33" Type="http://schemas.openxmlformats.org/officeDocument/2006/relationships/hyperlink" Target="mailto:heather.marohn@bullseyecomm.com" TargetMode="Externa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pbs.org/" TargetMode="External"/><Relationship Id="rId20" Type="http://schemas.openxmlformats.org/officeDocument/2006/relationships/hyperlink" Target="https://pbskids.org/apps/pbs-kids-games.html" TargetMode="External"/><Relationship Id="rId29" Type="http://schemas.openxmlformats.org/officeDocument/2006/relationships/hyperlink" Target="https://x.com/PBS_PR"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pbs.org/" TargetMode="External"/><Relationship Id="rId24" Type="http://schemas.openxmlformats.org/officeDocument/2006/relationships/hyperlink" Target="https://www.facebook.com/pbs" TargetMode="External"/><Relationship Id="rId32" Type="http://schemas.openxmlformats.org/officeDocument/2006/relationships/hyperlink" Target="mailto:lisa.dyer@bullseyecomm.com"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pbs.org/about/about-pbs/stations/" TargetMode="External"/><Relationship Id="rId23" Type="http://schemas.openxmlformats.org/officeDocument/2006/relationships/hyperlink" Target="https://www.facebook.com/pbs" TargetMode="External"/><Relationship Id="rId28" Type="http://schemas.openxmlformats.org/officeDocument/2006/relationships/hyperlink" Target="https://x.com/PBS_PR" TargetMode="External"/><Relationship Id="rId36" Type="http://schemas.openxmlformats.org/officeDocument/2006/relationships/footer" Target="footer1.xml"/><Relationship Id="rId10" Type="http://schemas.openxmlformats.org/officeDocument/2006/relationships/hyperlink" Target="https://www.pbs.org/tv_schedules/" TargetMode="External"/><Relationship Id="rId19" Type="http://schemas.openxmlformats.org/officeDocument/2006/relationships/hyperlink" Target="https://pbskids.org/apps/pbs-kids-video" TargetMode="External"/><Relationship Id="rId31" Type="http://schemas.openxmlformats.org/officeDocument/2006/relationships/hyperlink" Target="mailto:admerrill@pbs.org" TargetMode="External"/><Relationship Id="rId4" Type="http://schemas.openxmlformats.org/officeDocument/2006/relationships/webSettings" Target="webSettings.xml"/><Relationship Id="rId9" Type="http://schemas.openxmlformats.org/officeDocument/2006/relationships/hyperlink" Target="https://www.pbs.org/show/coming-home-from-shadowland-to-spiritworld/" TargetMode="External"/><Relationship Id="rId14" Type="http://schemas.openxmlformats.org/officeDocument/2006/relationships/hyperlink" Target="https://help.pbs.org/support/solutions/5000121793" TargetMode="External"/><Relationship Id="rId22" Type="http://schemas.openxmlformats.org/officeDocument/2006/relationships/hyperlink" Target="https://www.pbs.org/" TargetMode="External"/><Relationship Id="rId27" Type="http://schemas.openxmlformats.org/officeDocument/2006/relationships/hyperlink" Target="https://pressroom.pbs.org/" TargetMode="External"/><Relationship Id="rId30" Type="http://schemas.openxmlformats.org/officeDocument/2006/relationships/hyperlink" Target="mailto:mjtiger@pbs.org" TargetMode="External"/><Relationship Id="rId35" Type="http://schemas.openxmlformats.org/officeDocument/2006/relationships/header" Target="header1.xml"/><Relationship Id="rId8" Type="http://schemas.openxmlformats.org/officeDocument/2006/relationships/image" Target="media/image1.jpg"/><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3" Type="http://schemas.openxmlformats.org/officeDocument/2006/relationships/hyperlink" Target="http://facebook.com/pbs" TargetMode="External"/><Relationship Id="rId2" Type="http://schemas.openxmlformats.org/officeDocument/2006/relationships/hyperlink" Target="http://pbs.org/pressroom" TargetMode="External"/><Relationship Id="rId1" Type="http://schemas.openxmlformats.org/officeDocument/2006/relationships/hyperlink" Target="http://www.pbs.org" TargetMode="External"/><Relationship Id="rId5" Type="http://schemas.openxmlformats.org/officeDocument/2006/relationships/hyperlink" Target="http://www.twitter.com/pbspressroom" TargetMode="External"/><Relationship Id="rId4" Type="http://schemas.openxmlformats.org/officeDocument/2006/relationships/hyperlink" Target="http://www.youtube.com/pbs"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facebook.com/pbs" TargetMode="External"/><Relationship Id="rId2" Type="http://schemas.openxmlformats.org/officeDocument/2006/relationships/hyperlink" Target="http://pbs.org/pressroom" TargetMode="External"/><Relationship Id="rId1" Type="http://schemas.openxmlformats.org/officeDocument/2006/relationships/hyperlink" Target="http://www.pbs.org" TargetMode="External"/><Relationship Id="rId5" Type="http://schemas.openxmlformats.org/officeDocument/2006/relationships/hyperlink" Target="http://www.twitter.com/pbspressroom" TargetMode="External"/><Relationship Id="rId4" Type="http://schemas.openxmlformats.org/officeDocument/2006/relationships/hyperlink" Target="http://www.youtube.com/pb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DB17F-1A44-4EBD-9F70-44A96D658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1256</Words>
  <Characters>7164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 M. Godwin</dc:creator>
  <cp:keywords/>
  <dc:description/>
  <cp:lastModifiedBy>Lisa Dyer</cp:lastModifiedBy>
  <cp:revision>8</cp:revision>
  <dcterms:created xsi:type="dcterms:W3CDTF">2026-10-30T15:50:00Z</dcterms:created>
  <dcterms:modified xsi:type="dcterms:W3CDTF">2026-10-30T15:59:00Z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1a2683d1-83ef-42ee-9754-312090ef977b</vt:lpwstr>
  </property>
</Properties>
</file>