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DA5AD" w14:textId="77777777" w:rsidR="00A13433" w:rsidRDefault="00A13433" w:rsidP="00A13433">
      <w:pPr>
        <w:pStyle w:val="NormalWeb"/>
        <w:spacing w:before="0" w:after="0"/>
        <w:jc w:val="center"/>
      </w:pPr>
      <w:r>
        <w:rPr>
          <w:b/>
          <w:bCs/>
          <w:sz w:val="20"/>
          <w:szCs w:val="20"/>
        </w:rPr>
        <w:t xml:space="preserve">New Documentary Investigates How U.S. and Israeli Strikes </w:t>
      </w:r>
      <w:r>
        <w:rPr>
          <w:b/>
          <w:bCs/>
          <w:sz w:val="20"/>
          <w:szCs w:val="20"/>
        </w:rPr>
        <w:br/>
        <w:t>Impacted Iran’s Nuclear Program</w:t>
      </w:r>
    </w:p>
    <w:p w14:paraId="38C4BD5A" w14:textId="0BAD2029" w:rsidR="00A13433" w:rsidRDefault="00A13433" w:rsidP="00646FE3">
      <w:pPr>
        <w:pStyle w:val="NormalWeb"/>
        <w:spacing w:before="0" w:after="0"/>
        <w:jc w:val="center"/>
      </w:pPr>
      <w:r>
        <w:rPr>
          <w:i/>
          <w:iCs/>
          <w:sz w:val="20"/>
          <w:szCs w:val="20"/>
        </w:rPr>
        <w:t xml:space="preserve">The documentary is from FRONTLINE in collaboration with </w:t>
      </w:r>
      <w:r>
        <w:rPr>
          <w:i/>
          <w:iCs/>
          <w:sz w:val="20"/>
          <w:szCs w:val="20"/>
        </w:rPr>
        <w:br/>
        <w:t>The Washington Post, Bellingcat and Evident Media</w:t>
      </w:r>
      <w:r w:rsidR="00646FE3">
        <w:rPr>
          <w:i/>
          <w:iCs/>
          <w:sz w:val="20"/>
          <w:szCs w:val="20"/>
        </w:rPr>
        <w:br/>
      </w:r>
    </w:p>
    <w:p w14:paraId="30A06624" w14:textId="1AF8CA83" w:rsidR="00A13433" w:rsidRDefault="00A13433" w:rsidP="00646FE3">
      <w:pPr>
        <w:pStyle w:val="NormalWeb"/>
        <w:spacing w:before="0" w:after="0"/>
        <w:jc w:val="center"/>
      </w:pPr>
      <w:hyperlink r:id="rId8" w:history="1">
        <w:r>
          <w:rPr>
            <w:rStyle w:val="Hyperlink"/>
            <w:b/>
            <w:bCs/>
            <w:i/>
            <w:iCs/>
            <w:color w:val="1155CC"/>
            <w:sz w:val="20"/>
            <w:szCs w:val="20"/>
          </w:rPr>
          <w:t>Strike on Iran: The Nuclear Question</w:t>
        </w:r>
        <w:r>
          <w:rPr>
            <w:sz w:val="20"/>
            <w:szCs w:val="20"/>
          </w:rPr>
          <w:br/>
        </w:r>
      </w:hyperlink>
      <w:r>
        <w:rPr>
          <w:i/>
          <w:iCs/>
          <w:sz w:val="20"/>
          <w:szCs w:val="20"/>
        </w:rPr>
        <w:t>Watch the documentary at</w:t>
      </w:r>
      <w:hyperlink r:id="rId9" w:history="1">
        <w:r>
          <w:rPr>
            <w:rStyle w:val="Hyperlink"/>
            <w:i/>
            <w:iCs/>
            <w:sz w:val="20"/>
            <w:szCs w:val="20"/>
          </w:rPr>
          <w:t xml:space="preserve"> </w:t>
        </w:r>
        <w:r>
          <w:rPr>
            <w:rStyle w:val="Hyperlink"/>
            <w:i/>
            <w:iCs/>
            <w:color w:val="1155CC"/>
            <w:sz w:val="20"/>
            <w:szCs w:val="20"/>
          </w:rPr>
          <w:t>pbs.org/frontline</w:t>
        </w:r>
      </w:hyperlink>
      <w:r>
        <w:rPr>
          <w:i/>
          <w:iCs/>
          <w:sz w:val="20"/>
          <w:szCs w:val="20"/>
        </w:rPr>
        <w:t xml:space="preserve"> and in the</w:t>
      </w:r>
      <w:hyperlink r:id="rId10" w:history="1">
        <w:r>
          <w:rPr>
            <w:rStyle w:val="Hyperlink"/>
            <w:i/>
            <w:iCs/>
            <w:sz w:val="20"/>
            <w:szCs w:val="20"/>
          </w:rPr>
          <w:t xml:space="preserve"> </w:t>
        </w:r>
        <w:r>
          <w:rPr>
            <w:rStyle w:val="Hyperlink"/>
            <w:i/>
            <w:iCs/>
            <w:color w:val="1155CC"/>
            <w:sz w:val="20"/>
            <w:szCs w:val="20"/>
          </w:rPr>
          <w:t>PBS App</w:t>
        </w:r>
      </w:hyperlink>
      <w:r>
        <w:rPr>
          <w:i/>
          <w:iCs/>
          <w:sz w:val="20"/>
          <w:szCs w:val="20"/>
        </w:rPr>
        <w:t xml:space="preserve"> starting Dec. 16, 2025, at 7/6c, or on PBS stations (</w:t>
      </w:r>
      <w:hyperlink r:id="rId11" w:history="1">
        <w:r>
          <w:rPr>
            <w:rStyle w:val="Hyperlink"/>
            <w:i/>
            <w:iCs/>
            <w:color w:val="1155CC"/>
            <w:sz w:val="20"/>
            <w:szCs w:val="20"/>
          </w:rPr>
          <w:t>check local listings</w:t>
        </w:r>
      </w:hyperlink>
      <w:r>
        <w:rPr>
          <w:i/>
          <w:iCs/>
          <w:sz w:val="20"/>
          <w:szCs w:val="20"/>
        </w:rPr>
        <w:t>) and on</w:t>
      </w:r>
      <w:hyperlink r:id="rId12" w:history="1">
        <w:r>
          <w:rPr>
            <w:rStyle w:val="Hyperlink"/>
            <w:i/>
            <w:iCs/>
            <w:sz w:val="20"/>
            <w:szCs w:val="20"/>
          </w:rPr>
          <w:t xml:space="preserve"> </w:t>
        </w:r>
        <w:r>
          <w:rPr>
            <w:rStyle w:val="Hyperlink"/>
            <w:i/>
            <w:iCs/>
            <w:color w:val="1155CC"/>
            <w:sz w:val="20"/>
            <w:szCs w:val="20"/>
          </w:rPr>
          <w:t>FRONTLINE’s YouTube channel</w:t>
        </w:r>
      </w:hyperlink>
      <w:r>
        <w:rPr>
          <w:i/>
          <w:iCs/>
          <w:sz w:val="20"/>
          <w:szCs w:val="20"/>
        </w:rPr>
        <w:t xml:space="preserve"> that night at 10/9c. It will also be available on the</w:t>
      </w:r>
      <w:hyperlink r:id="rId13" w:history="1">
        <w:r>
          <w:rPr>
            <w:rStyle w:val="Hyperlink"/>
            <w:i/>
            <w:iCs/>
            <w:sz w:val="20"/>
            <w:szCs w:val="20"/>
          </w:rPr>
          <w:t xml:space="preserve"> </w:t>
        </w:r>
        <w:r>
          <w:rPr>
            <w:rStyle w:val="Hyperlink"/>
            <w:i/>
            <w:iCs/>
            <w:color w:val="1155CC"/>
            <w:sz w:val="20"/>
            <w:szCs w:val="20"/>
          </w:rPr>
          <w:t>PBS Documentaries Prime Video Channel</w:t>
        </w:r>
      </w:hyperlink>
      <w:r>
        <w:rPr>
          <w:i/>
          <w:iCs/>
          <w:sz w:val="20"/>
          <w:szCs w:val="20"/>
        </w:rPr>
        <w:t>. </w:t>
      </w:r>
      <w:r w:rsidR="00646FE3">
        <w:rPr>
          <w:i/>
          <w:iCs/>
          <w:sz w:val="20"/>
          <w:szCs w:val="20"/>
        </w:rPr>
        <w:br/>
      </w:r>
    </w:p>
    <w:p w14:paraId="5987A1F0" w14:textId="47A7FD82" w:rsidR="00A13433" w:rsidRDefault="00A13433" w:rsidP="00646FE3">
      <w:pPr>
        <w:pStyle w:val="NormalWeb"/>
        <w:spacing w:before="0" w:after="0"/>
        <w:rPr>
          <w:color w:val="222222"/>
          <w:sz w:val="20"/>
          <w:szCs w:val="20"/>
        </w:rPr>
      </w:pPr>
      <w:r>
        <w:rPr>
          <w:color w:val="222222"/>
          <w:sz w:val="20"/>
          <w:szCs w:val="20"/>
        </w:rPr>
        <w:t>This past June, escalating tensions between Israel and Iran erupted into all-out war. Over the course of 12 days, Israel bombed targets related to Iran’s nuclear program and assassinated scientists</w:t>
      </w:r>
      <w:r w:rsidR="009607F8">
        <w:rPr>
          <w:color w:val="222222"/>
          <w:sz w:val="20"/>
          <w:szCs w:val="20"/>
        </w:rPr>
        <w:t xml:space="preserve">, </w:t>
      </w:r>
      <w:r>
        <w:rPr>
          <w:color w:val="222222"/>
          <w:sz w:val="20"/>
          <w:szCs w:val="20"/>
        </w:rPr>
        <w:t>Iran launched retaliatory airstrikes on Israel, and the U.S. carried out airstrikes on key Iranian nuclear facilities.</w:t>
      </w:r>
    </w:p>
    <w:p w14:paraId="56636C98" w14:textId="77777777" w:rsidR="00AA36BF" w:rsidRDefault="00AA36BF" w:rsidP="00646FE3">
      <w:pPr>
        <w:pStyle w:val="NormalWeb"/>
        <w:spacing w:before="0" w:after="0"/>
      </w:pPr>
    </w:p>
    <w:p w14:paraId="4985D90E" w14:textId="67AA16EE" w:rsidR="00A13433" w:rsidRDefault="00A13433" w:rsidP="00646FE3">
      <w:pPr>
        <w:pStyle w:val="NormalWeb"/>
        <w:spacing w:before="0" w:after="0"/>
      </w:pPr>
      <w:r>
        <w:rPr>
          <w:color w:val="222222"/>
          <w:sz w:val="20"/>
          <w:szCs w:val="20"/>
        </w:rPr>
        <w:t>What was the impact of this unprecedented Israel-U.S. bombing campaign on Iran’s nuclear program, what was the scale of destruction on the ground, and how were the strikes carried out? </w:t>
      </w:r>
      <w:r w:rsidR="00646FE3">
        <w:rPr>
          <w:color w:val="222222"/>
          <w:sz w:val="20"/>
          <w:szCs w:val="20"/>
        </w:rPr>
        <w:br/>
      </w:r>
    </w:p>
    <w:p w14:paraId="1C4F0452" w14:textId="13BCEBBF" w:rsidR="00A13433" w:rsidRDefault="00A13433" w:rsidP="00646FE3">
      <w:pPr>
        <w:pStyle w:val="NormalWeb"/>
        <w:spacing w:before="0" w:after="0"/>
      </w:pPr>
      <w:r>
        <w:rPr>
          <w:sz w:val="20"/>
          <w:szCs w:val="20"/>
        </w:rPr>
        <w:t xml:space="preserve">FRONTLINE, </w:t>
      </w:r>
      <w:r>
        <w:rPr>
          <w:i/>
          <w:iCs/>
          <w:sz w:val="20"/>
          <w:szCs w:val="20"/>
        </w:rPr>
        <w:t>The Washington Post</w:t>
      </w:r>
      <w:r>
        <w:rPr>
          <w:sz w:val="20"/>
          <w:szCs w:val="20"/>
        </w:rPr>
        <w:t xml:space="preserve">, Bellingcat and Evident Media look for answers to those questions in an immersive new documentary that draws on both rare, on-the-ground access and in-depth forensic analysis. </w:t>
      </w:r>
      <w:r>
        <w:rPr>
          <w:i/>
          <w:iCs/>
          <w:sz w:val="20"/>
          <w:szCs w:val="20"/>
        </w:rPr>
        <w:t xml:space="preserve">Strike on Iran: The Nuclear Question </w:t>
      </w:r>
      <w:r>
        <w:rPr>
          <w:sz w:val="20"/>
          <w:szCs w:val="20"/>
        </w:rPr>
        <w:t>premieres Tuesday, December 16 on PBS stations (check local listings) and online.</w:t>
      </w:r>
      <w:r w:rsidR="00646FE3">
        <w:rPr>
          <w:sz w:val="20"/>
          <w:szCs w:val="20"/>
        </w:rPr>
        <w:br/>
      </w:r>
    </w:p>
    <w:p w14:paraId="36C237D7" w14:textId="6A3E87CD" w:rsidR="00A13433" w:rsidRDefault="00A13433" w:rsidP="00646FE3">
      <w:pPr>
        <w:pStyle w:val="NormalWeb"/>
        <w:spacing w:before="0" w:after="0"/>
      </w:pPr>
      <w:r>
        <w:rPr>
          <w:color w:val="222222"/>
          <w:sz w:val="20"/>
          <w:szCs w:val="20"/>
        </w:rPr>
        <w:t>From the producing team of Adam Desiderio and Sebastian Walker, who is also the correspondent, the documentary offers some of the most in-depth accounts of the destruction from inside Iran since the war. Those accounts were gathered during a tightly controlled but expansive visit to the country that included visits to the sites where Iranian scientists were assassinated, conversations with witnesses and family members of those killed, and interviews with regime officials. </w:t>
      </w:r>
      <w:r w:rsidR="00646FE3">
        <w:rPr>
          <w:color w:val="222222"/>
          <w:sz w:val="20"/>
          <w:szCs w:val="20"/>
        </w:rPr>
        <w:br/>
      </w:r>
    </w:p>
    <w:p w14:paraId="11F296D6" w14:textId="7D71617B" w:rsidR="00A13433" w:rsidRDefault="00A13433" w:rsidP="00646FE3">
      <w:pPr>
        <w:pStyle w:val="NormalWeb"/>
        <w:spacing w:before="0" w:after="0"/>
      </w:pPr>
      <w:r>
        <w:rPr>
          <w:color w:val="222222"/>
          <w:sz w:val="20"/>
          <w:szCs w:val="20"/>
        </w:rPr>
        <w:t xml:space="preserve">To help go beyond government restrictions and reporting obstacles on the ground, Desiderio and Walker partnered with journalists from the </w:t>
      </w:r>
      <w:r>
        <w:rPr>
          <w:i/>
          <w:iCs/>
          <w:color w:val="222222"/>
          <w:sz w:val="20"/>
          <w:szCs w:val="20"/>
        </w:rPr>
        <w:t xml:space="preserve">Washington Post </w:t>
      </w:r>
      <w:r>
        <w:rPr>
          <w:color w:val="222222"/>
          <w:sz w:val="20"/>
          <w:szCs w:val="20"/>
        </w:rPr>
        <w:t xml:space="preserve">Visual Forensics team and Foreign Desk as well as nonprofit outlets </w:t>
      </w:r>
      <w:r>
        <w:rPr>
          <w:sz w:val="20"/>
          <w:szCs w:val="20"/>
        </w:rPr>
        <w:t>Bellingcat and Evident Media, who analyzed satellite imagery, munitions data, Iranian social media and other open sources; and conducted additional interviews, including with senior Israeli military and intelligence officers. </w:t>
      </w:r>
      <w:r w:rsidR="00646FE3">
        <w:rPr>
          <w:sz w:val="20"/>
          <w:szCs w:val="20"/>
        </w:rPr>
        <w:br/>
      </w:r>
    </w:p>
    <w:p w14:paraId="395F51EE" w14:textId="327E8A67" w:rsidR="00A13433" w:rsidRDefault="00A13433" w:rsidP="00646FE3">
      <w:pPr>
        <w:pStyle w:val="NormalWeb"/>
        <w:spacing w:before="0" w:after="0"/>
      </w:pPr>
      <w:r>
        <w:rPr>
          <w:sz w:val="20"/>
          <w:szCs w:val="20"/>
        </w:rPr>
        <w:t>The result is one of the most comprehensive and detailed views yet of how Iran’s top nuclear scientists were assassinated, and how Iran’s protected underground nuclear sites were penetrated by powerful U.S. bombs.</w:t>
      </w:r>
      <w:r w:rsidR="00646FE3">
        <w:rPr>
          <w:sz w:val="20"/>
          <w:szCs w:val="20"/>
        </w:rPr>
        <w:br/>
      </w:r>
    </w:p>
    <w:p w14:paraId="095B63FE" w14:textId="2EDA06DE" w:rsidR="00A13433" w:rsidRDefault="00A13433" w:rsidP="00646FE3">
      <w:pPr>
        <w:pStyle w:val="NormalWeb"/>
        <w:spacing w:before="0" w:after="0"/>
      </w:pPr>
      <w:r>
        <w:rPr>
          <w:sz w:val="20"/>
          <w:szCs w:val="20"/>
        </w:rPr>
        <w:t xml:space="preserve">For the full story, watch </w:t>
      </w:r>
      <w:r>
        <w:rPr>
          <w:b/>
          <w:bCs/>
          <w:i/>
          <w:iCs/>
          <w:sz w:val="20"/>
          <w:szCs w:val="20"/>
          <w:shd w:val="clear" w:color="auto" w:fill="FFFFFF"/>
        </w:rPr>
        <w:t>Strike on Iran: The Nuclear Question</w:t>
      </w:r>
      <w:r>
        <w:rPr>
          <w:sz w:val="20"/>
          <w:szCs w:val="20"/>
          <w:shd w:val="clear" w:color="auto" w:fill="FFFFFF"/>
        </w:rPr>
        <w:t>.</w:t>
      </w:r>
      <w:r>
        <w:rPr>
          <w:color w:val="222222"/>
          <w:sz w:val="20"/>
          <w:szCs w:val="20"/>
        </w:rPr>
        <w:t xml:space="preserve"> The documentary will be available to </w:t>
      </w:r>
      <w:r>
        <w:rPr>
          <w:color w:val="131313"/>
          <w:sz w:val="20"/>
          <w:szCs w:val="20"/>
          <w:shd w:val="clear" w:color="auto" w:fill="FFFFFF"/>
        </w:rPr>
        <w:t xml:space="preserve">watch starting Dec. 16, 2025. Watch at 10/9c on </w:t>
      </w:r>
      <w:hyperlink r:id="rId14" w:history="1">
        <w:r>
          <w:rPr>
            <w:rStyle w:val="Hyperlink"/>
            <w:color w:val="1155CC"/>
            <w:sz w:val="20"/>
            <w:szCs w:val="20"/>
            <w:shd w:val="clear" w:color="auto" w:fill="FFFFFF"/>
          </w:rPr>
          <w:t>FRONTLINE’s YouTube channel</w:t>
        </w:r>
      </w:hyperlink>
      <w:r>
        <w:rPr>
          <w:color w:val="131313"/>
          <w:sz w:val="20"/>
          <w:szCs w:val="20"/>
          <w:shd w:val="clear" w:color="auto" w:fill="FFFFFF"/>
        </w:rPr>
        <w:t xml:space="preserve"> and on PBS stations (</w:t>
      </w:r>
      <w:hyperlink r:id="rId15" w:history="1">
        <w:r>
          <w:rPr>
            <w:rStyle w:val="Hyperlink"/>
            <w:color w:val="1155CC"/>
            <w:sz w:val="20"/>
            <w:szCs w:val="20"/>
            <w:shd w:val="clear" w:color="auto" w:fill="FFFFFF"/>
          </w:rPr>
          <w:t>check local listings</w:t>
        </w:r>
      </w:hyperlink>
      <w:r>
        <w:rPr>
          <w:color w:val="131313"/>
          <w:sz w:val="20"/>
          <w:szCs w:val="20"/>
          <w:shd w:val="clear" w:color="auto" w:fill="FFFFFF"/>
        </w:rPr>
        <w:t xml:space="preserve">), or stream at </w:t>
      </w:r>
      <w:hyperlink r:id="rId16" w:history="1">
        <w:r>
          <w:rPr>
            <w:rStyle w:val="Hyperlink"/>
            <w:color w:val="1155CC"/>
            <w:sz w:val="20"/>
            <w:szCs w:val="20"/>
            <w:shd w:val="clear" w:color="auto" w:fill="FFFFFF"/>
          </w:rPr>
          <w:t>pbs.org/frontline</w:t>
        </w:r>
      </w:hyperlink>
      <w:r>
        <w:rPr>
          <w:color w:val="131313"/>
          <w:sz w:val="20"/>
          <w:szCs w:val="20"/>
          <w:shd w:val="clear" w:color="auto" w:fill="FFFFFF"/>
        </w:rPr>
        <w:t xml:space="preserve"> and in the </w:t>
      </w:r>
      <w:hyperlink r:id="rId17" w:history="1">
        <w:r>
          <w:rPr>
            <w:rStyle w:val="Hyperlink"/>
            <w:color w:val="1155CC"/>
            <w:sz w:val="20"/>
            <w:szCs w:val="20"/>
            <w:shd w:val="clear" w:color="auto" w:fill="FFFFFF"/>
          </w:rPr>
          <w:t>PBS App</w:t>
        </w:r>
      </w:hyperlink>
      <w:r>
        <w:rPr>
          <w:color w:val="131313"/>
          <w:sz w:val="20"/>
          <w:szCs w:val="20"/>
          <w:shd w:val="clear" w:color="auto" w:fill="FFFFFF"/>
        </w:rPr>
        <w:t xml:space="preserve"> starting at 10/9c. The documentary will also be available on the</w:t>
      </w:r>
      <w:hyperlink r:id="rId18" w:history="1">
        <w:r>
          <w:rPr>
            <w:rStyle w:val="Hyperlink"/>
            <w:color w:val="1155CC"/>
            <w:sz w:val="20"/>
            <w:szCs w:val="20"/>
            <w:shd w:val="clear" w:color="auto" w:fill="FFFFFF"/>
          </w:rPr>
          <w:t xml:space="preserve"> PBS Documentaries Prime Video Channel</w:t>
        </w:r>
      </w:hyperlink>
      <w:r>
        <w:rPr>
          <w:color w:val="131313"/>
          <w:sz w:val="20"/>
          <w:szCs w:val="20"/>
          <w:shd w:val="clear" w:color="auto" w:fill="FFFFFF"/>
        </w:rPr>
        <w:t xml:space="preserve">. Subscribe to FRONTLINE’s newsletter to get updates on events, podcasts and additional reporting related to </w:t>
      </w:r>
      <w:r>
        <w:rPr>
          <w:i/>
          <w:iCs/>
          <w:color w:val="131313"/>
          <w:sz w:val="20"/>
          <w:szCs w:val="20"/>
          <w:shd w:val="clear" w:color="auto" w:fill="FFFFFF"/>
        </w:rPr>
        <w:t>Strike on Iran. </w:t>
      </w:r>
      <w:r w:rsidR="00646FE3">
        <w:rPr>
          <w:i/>
          <w:iCs/>
          <w:color w:val="131313"/>
          <w:sz w:val="20"/>
          <w:szCs w:val="20"/>
          <w:shd w:val="clear" w:color="auto" w:fill="FFFFFF"/>
        </w:rPr>
        <w:br/>
      </w:r>
    </w:p>
    <w:p w14:paraId="1217BF66" w14:textId="77777777" w:rsidR="00A13433" w:rsidRDefault="00A13433" w:rsidP="00A13433">
      <w:pPr>
        <w:pStyle w:val="NormalWeb"/>
        <w:spacing w:before="0" w:after="0"/>
      </w:pPr>
      <w:r>
        <w:rPr>
          <w:b/>
          <w:bCs/>
          <w:color w:val="131313"/>
          <w:sz w:val="20"/>
          <w:szCs w:val="20"/>
          <w:shd w:val="clear" w:color="auto" w:fill="FFFFFF"/>
        </w:rPr>
        <w:t>Credits</w:t>
      </w:r>
    </w:p>
    <w:p w14:paraId="34166168" w14:textId="0BA977D4" w:rsidR="00A13433" w:rsidRDefault="00A13433" w:rsidP="00A13433">
      <w:pPr>
        <w:pStyle w:val="NormalWeb"/>
        <w:spacing w:before="0" w:after="0"/>
      </w:pPr>
      <w:r>
        <w:rPr>
          <w:b/>
          <w:bCs/>
          <w:i/>
          <w:iCs/>
          <w:sz w:val="20"/>
          <w:szCs w:val="20"/>
        </w:rPr>
        <w:t xml:space="preserve">Strike on Iran </w:t>
      </w:r>
      <w:r>
        <w:rPr>
          <w:sz w:val="20"/>
          <w:szCs w:val="20"/>
        </w:rPr>
        <w:t xml:space="preserve">is a </w:t>
      </w:r>
      <w:r>
        <w:rPr>
          <w:color w:val="212121"/>
          <w:sz w:val="20"/>
          <w:szCs w:val="20"/>
        </w:rPr>
        <w:t xml:space="preserve">FRONTLINE production with Mongoose Pictures in association with The Washington Post, </w:t>
      </w:r>
      <w:r>
        <w:rPr>
          <w:color w:val="262626"/>
          <w:sz w:val="20"/>
          <w:szCs w:val="20"/>
        </w:rPr>
        <w:t xml:space="preserve">Evident Media, and Bellingcat. </w:t>
      </w:r>
      <w:r>
        <w:rPr>
          <w:sz w:val="20"/>
          <w:szCs w:val="20"/>
        </w:rPr>
        <w:t xml:space="preserve">It is written, produced and directed by Adam Desiderio and Sebastian Walker. The correspondent is Sebastian Walker. The reporters are </w:t>
      </w:r>
      <w:proofErr w:type="spellStart"/>
      <w:r>
        <w:rPr>
          <w:sz w:val="20"/>
          <w:szCs w:val="20"/>
        </w:rPr>
        <w:t>Nilo</w:t>
      </w:r>
      <w:proofErr w:type="spellEnd"/>
      <w:r>
        <w:rPr>
          <w:sz w:val="20"/>
          <w:szCs w:val="20"/>
        </w:rPr>
        <w:t xml:space="preserve"> </w:t>
      </w:r>
      <w:r>
        <w:rPr>
          <w:sz w:val="20"/>
          <w:szCs w:val="20"/>
        </w:rPr>
        <w:lastRenderedPageBreak/>
        <w:t xml:space="preserve">Tabrizy, Jarrett Ley, Souad </w:t>
      </w:r>
      <w:proofErr w:type="spellStart"/>
      <w:r>
        <w:rPr>
          <w:sz w:val="20"/>
          <w:szCs w:val="20"/>
        </w:rPr>
        <w:t>Mekhennet</w:t>
      </w:r>
      <w:proofErr w:type="spellEnd"/>
      <w:r>
        <w:rPr>
          <w:sz w:val="20"/>
          <w:szCs w:val="20"/>
        </w:rPr>
        <w:t xml:space="preserve">, Trevor Ball, Carlos Gonzales and Sebastian Vandermeersch. The senior producers are Dan Edge and Eamonn Matthews. The editor-in-chief and executive producer of FRONTLINE is Raney Aronson-Rath. </w:t>
      </w:r>
      <w:r>
        <w:rPr>
          <w:sz w:val="20"/>
          <w:szCs w:val="20"/>
          <w:shd w:val="clear" w:color="auto" w:fill="FFFF00"/>
        </w:rPr>
        <w:br/>
      </w:r>
    </w:p>
    <w:p w14:paraId="73454DEB" w14:textId="2359AAEE" w:rsidR="00A13433" w:rsidRDefault="00A13433" w:rsidP="00646FE3">
      <w:pPr>
        <w:pStyle w:val="NormalWeb"/>
        <w:spacing w:before="0" w:after="0"/>
      </w:pPr>
      <w:r>
        <w:rPr>
          <w:b/>
          <w:bCs/>
          <w:color w:val="131313"/>
          <w:sz w:val="20"/>
          <w:szCs w:val="20"/>
          <w:shd w:val="clear" w:color="auto" w:fill="FFFFFF"/>
        </w:rPr>
        <w:t>About FRONTLINE</w:t>
      </w:r>
      <w:r>
        <w:rPr>
          <w:b/>
          <w:bCs/>
          <w:color w:val="131313"/>
          <w:sz w:val="20"/>
          <w:szCs w:val="20"/>
          <w:shd w:val="clear" w:color="auto" w:fill="FFFFFF"/>
        </w:rPr>
        <w:br/>
      </w:r>
      <w:r>
        <w:rPr>
          <w:color w:val="131313"/>
          <w:sz w:val="20"/>
          <w:szCs w:val="20"/>
          <w:shd w:val="clear" w:color="auto" w:fill="FFFFFF"/>
        </w:rPr>
        <w:t>FRONTLINE, U.S. television’s longest running investigative documentary series, explores the issues of our times through powerful storytelling. FRONTLINE has won an Academy Award® as well as every major journalism and broadcasting award, including 110 Emmy Awards and 34 Peabody Awards. Visit</w:t>
      </w:r>
      <w:hyperlink r:id="rId19" w:history="1">
        <w:r>
          <w:rPr>
            <w:rStyle w:val="Hyperlink"/>
            <w:color w:val="1155CC"/>
            <w:sz w:val="20"/>
            <w:szCs w:val="20"/>
            <w:shd w:val="clear" w:color="auto" w:fill="FFFFFF"/>
          </w:rPr>
          <w:t xml:space="preserve"> pbs.org/frontline</w:t>
        </w:r>
      </w:hyperlink>
      <w:r>
        <w:rPr>
          <w:color w:val="131313"/>
          <w:sz w:val="20"/>
          <w:szCs w:val="20"/>
          <w:shd w:val="clear" w:color="auto" w:fill="FFFFFF"/>
        </w:rPr>
        <w:t xml:space="preserve"> and follow us on </w:t>
      </w:r>
      <w:hyperlink r:id="rId20" w:history="1">
        <w:r>
          <w:rPr>
            <w:rStyle w:val="Hyperlink"/>
            <w:color w:val="1155CC"/>
            <w:sz w:val="20"/>
            <w:szCs w:val="20"/>
            <w:shd w:val="clear" w:color="auto" w:fill="FFFFFF"/>
          </w:rPr>
          <w:t>Facebook</w:t>
        </w:r>
      </w:hyperlink>
      <w:r>
        <w:rPr>
          <w:color w:val="131313"/>
          <w:sz w:val="20"/>
          <w:szCs w:val="20"/>
          <w:shd w:val="clear" w:color="auto" w:fill="FFFFFF"/>
        </w:rPr>
        <w:t>,</w:t>
      </w:r>
      <w:hyperlink r:id="rId21" w:history="1">
        <w:r>
          <w:rPr>
            <w:rStyle w:val="Hyperlink"/>
            <w:color w:val="1155CC"/>
            <w:sz w:val="20"/>
            <w:szCs w:val="20"/>
            <w:shd w:val="clear" w:color="auto" w:fill="FFFFFF"/>
          </w:rPr>
          <w:t xml:space="preserve"> Instagram</w:t>
        </w:r>
      </w:hyperlink>
      <w:r>
        <w:rPr>
          <w:color w:val="131313"/>
          <w:sz w:val="20"/>
          <w:szCs w:val="20"/>
          <w:shd w:val="clear" w:color="auto" w:fill="FFFFFF"/>
        </w:rPr>
        <w:t xml:space="preserve"> and </w:t>
      </w:r>
      <w:hyperlink r:id="rId22" w:history="1">
        <w:r>
          <w:rPr>
            <w:rStyle w:val="Hyperlink"/>
            <w:color w:val="1155CC"/>
            <w:sz w:val="20"/>
            <w:szCs w:val="20"/>
            <w:shd w:val="clear" w:color="auto" w:fill="FFFFFF"/>
          </w:rPr>
          <w:t>YouTube</w:t>
        </w:r>
      </w:hyperlink>
      <w:r>
        <w:rPr>
          <w:color w:val="131313"/>
          <w:sz w:val="20"/>
          <w:szCs w:val="20"/>
          <w:shd w:val="clear" w:color="auto" w:fill="FFFFFF"/>
        </w:rPr>
        <w:t xml:space="preserve"> to learn more. FRONTLINE is produced at GBH in Boston and is broadcast nationwide on PBS. Funding for FRONTLINE is provided through the support of PBS viewers and by the Corporation for Public Broadcasting</w:t>
      </w:r>
      <w:r>
        <w:rPr>
          <w:color w:val="1D1C1D"/>
          <w:sz w:val="20"/>
          <w:szCs w:val="20"/>
          <w:shd w:val="clear" w:color="auto" w:fill="FFFFFF"/>
        </w:rPr>
        <w:t>, with major support from Ford Foundation</w:t>
      </w:r>
      <w:r>
        <w:rPr>
          <w:color w:val="131313"/>
          <w:sz w:val="20"/>
          <w:szCs w:val="20"/>
          <w:shd w:val="clear" w:color="auto" w:fill="FFFFFF"/>
        </w:rPr>
        <w:t>. Additional support for FRONTLINE is provided by the Abrams Foundation, Park Foundation, John D. and Catherine T. MacArthur Foundation, Heising-Simons Foundation, and the FRONTLINE Trust, with major support from Jon and Jo Ann Hagler on behalf of the Jon L. Hagler Foundation, and additional support from Koo and Patricia Yuen. </w:t>
      </w:r>
      <w:r w:rsidR="00646FE3">
        <w:rPr>
          <w:color w:val="131313"/>
          <w:sz w:val="20"/>
          <w:szCs w:val="20"/>
          <w:shd w:val="clear" w:color="auto" w:fill="FFFFFF"/>
        </w:rPr>
        <w:br/>
      </w:r>
    </w:p>
    <w:p w14:paraId="44CB2E53" w14:textId="77777777" w:rsidR="00A13433" w:rsidRDefault="00A13433" w:rsidP="00A13433">
      <w:pPr>
        <w:pStyle w:val="NormalWeb"/>
        <w:spacing w:before="0" w:after="0"/>
      </w:pPr>
      <w:r>
        <w:rPr>
          <w:b/>
          <w:bCs/>
          <w:color w:val="131313"/>
          <w:sz w:val="22"/>
          <w:szCs w:val="22"/>
          <w:shd w:val="clear" w:color="auto" w:fill="FFFFFF"/>
        </w:rPr>
        <w:t>About The Washington Post</w:t>
      </w:r>
    </w:p>
    <w:p w14:paraId="0CA9AE72" w14:textId="7408C564" w:rsidR="00A13433" w:rsidRDefault="00A13433" w:rsidP="00646FE3">
      <w:pPr>
        <w:pStyle w:val="NormalWeb"/>
        <w:spacing w:before="0" w:after="0"/>
      </w:pPr>
      <w:r>
        <w:rPr>
          <w:color w:val="212121"/>
          <w:sz w:val="22"/>
          <w:szCs w:val="22"/>
        </w:rPr>
        <w:t>The Washington Post is an award-winning media publisher dedicated to holding truth to power through impactful and consequential journalism. With the mission to connect, inform and enlighten, its trustworthy reporting, in-depth analysis and engaging opinions are consumed daily by people around the world.</w:t>
      </w:r>
      <w:r w:rsidR="00646FE3">
        <w:rPr>
          <w:color w:val="212121"/>
          <w:sz w:val="22"/>
          <w:szCs w:val="22"/>
        </w:rPr>
        <w:br/>
      </w:r>
    </w:p>
    <w:p w14:paraId="64960A47" w14:textId="77777777" w:rsidR="00A13433" w:rsidRDefault="00A13433" w:rsidP="00A13433">
      <w:pPr>
        <w:pStyle w:val="NormalWeb"/>
        <w:spacing w:before="0" w:after="0"/>
      </w:pPr>
      <w:r>
        <w:rPr>
          <w:b/>
          <w:bCs/>
          <w:color w:val="131313"/>
          <w:sz w:val="22"/>
          <w:szCs w:val="22"/>
          <w:shd w:val="clear" w:color="auto" w:fill="FFFFFF"/>
        </w:rPr>
        <w:t>About Bellingcat</w:t>
      </w:r>
    </w:p>
    <w:p w14:paraId="26B2E146" w14:textId="42792BF3" w:rsidR="00A13433" w:rsidRDefault="00A13433" w:rsidP="00646FE3">
      <w:pPr>
        <w:pStyle w:val="NormalWeb"/>
        <w:spacing w:before="0" w:after="0"/>
      </w:pPr>
      <w:r>
        <w:rPr>
          <w:color w:val="212121"/>
        </w:rPr>
        <w:t xml:space="preserve">Bellingcat is an independent investigative collective that specialises in open source investigations. Founded in 2014, it has won multiple awards and pioneered new </w:t>
      </w:r>
      <w:proofErr w:type="gramStart"/>
      <w:r>
        <w:rPr>
          <w:color w:val="212121"/>
        </w:rPr>
        <w:t>open source</w:t>
      </w:r>
      <w:proofErr w:type="gramEnd"/>
      <w:r>
        <w:rPr>
          <w:color w:val="212121"/>
        </w:rPr>
        <w:t xml:space="preserve"> research techniques that have brought matters of significant public interest around the world to light. Visit </w:t>
      </w:r>
      <w:hyperlink r:id="rId23" w:history="1">
        <w:r>
          <w:rPr>
            <w:rStyle w:val="Hyperlink"/>
            <w:color w:val="0078D7"/>
          </w:rPr>
          <w:t>www.bellingcat.com</w:t>
        </w:r>
      </w:hyperlink>
      <w:r>
        <w:rPr>
          <w:color w:val="212121"/>
        </w:rPr>
        <w:t xml:space="preserve"> to read more.</w:t>
      </w:r>
      <w:r w:rsidR="00646FE3">
        <w:rPr>
          <w:color w:val="212121"/>
        </w:rPr>
        <w:br/>
      </w:r>
    </w:p>
    <w:p w14:paraId="3778F4F3" w14:textId="77777777" w:rsidR="00A13433" w:rsidRDefault="00A13433" w:rsidP="00A13433">
      <w:pPr>
        <w:pStyle w:val="NormalWeb"/>
        <w:spacing w:before="0" w:after="0"/>
      </w:pPr>
      <w:r>
        <w:rPr>
          <w:b/>
          <w:bCs/>
          <w:color w:val="131313"/>
          <w:sz w:val="22"/>
          <w:szCs w:val="22"/>
        </w:rPr>
        <w:t>About Evident Media</w:t>
      </w:r>
    </w:p>
    <w:p w14:paraId="11A49432" w14:textId="643913F1" w:rsidR="00A13433" w:rsidRDefault="00A13433" w:rsidP="00A13433">
      <w:pPr>
        <w:pStyle w:val="NormalWeb"/>
        <w:spacing w:before="0" w:after="0"/>
      </w:pPr>
      <w:r>
        <w:rPr>
          <w:sz w:val="22"/>
          <w:szCs w:val="22"/>
        </w:rPr>
        <w:t xml:space="preserve">Evident Media is an Emmy Award-winning nonprofit news organization producing documentaries and visual investigations. The organization launched in 2025 with a mission to make the truth evident through investigative visual journalism. Evident takes viewers on a journey of discovery, using evidence-based reporting to shed light on corruption, conflict, technology, and government abuse. Visit </w:t>
      </w:r>
      <w:hyperlink r:id="rId24" w:history="1">
        <w:r>
          <w:rPr>
            <w:rStyle w:val="Hyperlink"/>
            <w:color w:val="1155CC"/>
            <w:sz w:val="22"/>
            <w:szCs w:val="22"/>
          </w:rPr>
          <w:t>https://www.evidentmedia.org/</w:t>
        </w:r>
      </w:hyperlink>
      <w:r>
        <w:rPr>
          <w:sz w:val="22"/>
          <w:szCs w:val="22"/>
        </w:rPr>
        <w:t xml:space="preserve"> and follow Evident on </w:t>
      </w:r>
      <w:hyperlink r:id="rId25" w:history="1">
        <w:r>
          <w:rPr>
            <w:rStyle w:val="Hyperlink"/>
            <w:color w:val="1155CC"/>
            <w:sz w:val="22"/>
            <w:szCs w:val="22"/>
          </w:rPr>
          <w:t>Instagram</w:t>
        </w:r>
      </w:hyperlink>
      <w:r>
        <w:rPr>
          <w:sz w:val="22"/>
          <w:szCs w:val="22"/>
        </w:rPr>
        <w:t xml:space="preserve">, </w:t>
      </w:r>
      <w:hyperlink r:id="rId26" w:history="1">
        <w:r>
          <w:rPr>
            <w:rStyle w:val="Hyperlink"/>
            <w:color w:val="1155CC"/>
            <w:sz w:val="22"/>
            <w:szCs w:val="22"/>
          </w:rPr>
          <w:t>YouTube</w:t>
        </w:r>
      </w:hyperlink>
      <w:r>
        <w:rPr>
          <w:sz w:val="22"/>
          <w:szCs w:val="22"/>
        </w:rPr>
        <w:t xml:space="preserve">, </w:t>
      </w:r>
      <w:hyperlink r:id="rId27" w:history="1">
        <w:r>
          <w:rPr>
            <w:rStyle w:val="Hyperlink"/>
            <w:color w:val="1155CC"/>
            <w:sz w:val="22"/>
            <w:szCs w:val="22"/>
          </w:rPr>
          <w:t>TikTok</w:t>
        </w:r>
      </w:hyperlink>
      <w:r>
        <w:rPr>
          <w:sz w:val="22"/>
          <w:szCs w:val="22"/>
        </w:rPr>
        <w:t xml:space="preserve">, and </w:t>
      </w:r>
      <w:hyperlink r:id="rId28" w:history="1">
        <w:r>
          <w:rPr>
            <w:rStyle w:val="Hyperlink"/>
            <w:color w:val="1155CC"/>
            <w:sz w:val="22"/>
            <w:szCs w:val="22"/>
          </w:rPr>
          <w:t>Facebook</w:t>
        </w:r>
      </w:hyperlink>
      <w:r>
        <w:rPr>
          <w:sz w:val="22"/>
          <w:szCs w:val="22"/>
        </w:rPr>
        <w:t xml:space="preserve"> to learn more.</w:t>
      </w:r>
    </w:p>
    <w:p w14:paraId="384325FE" w14:textId="7CBEE56E" w:rsidR="00A13433" w:rsidRDefault="00646FE3" w:rsidP="00A13433">
      <w:pPr>
        <w:pStyle w:val="NormalWeb"/>
        <w:spacing w:before="0" w:after="0"/>
      </w:pPr>
      <w:r>
        <w:rPr>
          <w:b/>
          <w:bCs/>
          <w:sz w:val="22"/>
          <w:szCs w:val="22"/>
          <w:shd w:val="clear" w:color="auto" w:fill="FFFFFF"/>
        </w:rPr>
        <w:br/>
      </w:r>
      <w:r w:rsidR="00A13433">
        <w:rPr>
          <w:b/>
          <w:bCs/>
          <w:sz w:val="22"/>
          <w:szCs w:val="22"/>
          <w:shd w:val="clear" w:color="auto" w:fill="FFFFFF"/>
        </w:rPr>
        <w:t>Press Contacts: </w:t>
      </w:r>
    </w:p>
    <w:p w14:paraId="0315526D" w14:textId="77777777" w:rsidR="00A13433" w:rsidRDefault="00A13433" w:rsidP="00A13433">
      <w:pPr>
        <w:pStyle w:val="NormalWeb"/>
        <w:spacing w:before="0" w:after="0"/>
      </w:pPr>
      <w:r>
        <w:rPr>
          <w:sz w:val="22"/>
          <w:szCs w:val="22"/>
          <w:shd w:val="clear" w:color="auto" w:fill="FFFFFF"/>
        </w:rPr>
        <w:t xml:space="preserve">FRONTLINE | </w:t>
      </w:r>
      <w:hyperlink r:id="rId29" w:history="1">
        <w:r>
          <w:rPr>
            <w:rStyle w:val="Hyperlink"/>
            <w:color w:val="1155CC"/>
            <w:sz w:val="22"/>
            <w:szCs w:val="22"/>
            <w:shd w:val="clear" w:color="auto" w:fill="FFFFFF"/>
          </w:rPr>
          <w:t>frontlinemedia@wgbh.org</w:t>
        </w:r>
      </w:hyperlink>
      <w:r>
        <w:rPr>
          <w:sz w:val="22"/>
          <w:szCs w:val="22"/>
          <w:shd w:val="clear" w:color="auto" w:fill="FFFFFF"/>
        </w:rPr>
        <w:t> </w:t>
      </w:r>
    </w:p>
    <w:p w14:paraId="6407C835" w14:textId="77777777" w:rsidR="00A13433" w:rsidRDefault="00A13433" w:rsidP="00A13433">
      <w:pPr>
        <w:pStyle w:val="NormalWeb"/>
        <w:spacing w:before="0" w:after="0"/>
      </w:pPr>
      <w:r>
        <w:rPr>
          <w:sz w:val="22"/>
          <w:szCs w:val="22"/>
        </w:rPr>
        <w:t>The Washington Post |</w:t>
      </w:r>
      <w:r>
        <w:rPr>
          <w:b/>
          <w:bCs/>
          <w:color w:val="FF0000"/>
          <w:sz w:val="22"/>
          <w:szCs w:val="22"/>
        </w:rPr>
        <w:t xml:space="preserve"> </w:t>
      </w:r>
      <w:hyperlink r:id="rId30" w:history="1">
        <w:r>
          <w:rPr>
            <w:rStyle w:val="Hyperlink"/>
            <w:color w:val="1155CC"/>
            <w:sz w:val="22"/>
            <w:szCs w:val="22"/>
          </w:rPr>
          <w:t>Postpr@washpost.com</w:t>
        </w:r>
      </w:hyperlink>
      <w:r>
        <w:rPr>
          <w:color w:val="FF0000"/>
          <w:sz w:val="22"/>
          <w:szCs w:val="22"/>
        </w:rPr>
        <w:t> </w:t>
      </w:r>
    </w:p>
    <w:p w14:paraId="19988455" w14:textId="77777777" w:rsidR="00A13433" w:rsidRDefault="00A13433" w:rsidP="00A13433">
      <w:pPr>
        <w:pStyle w:val="NormalWeb"/>
        <w:spacing w:before="0" w:after="0"/>
      </w:pPr>
      <w:r>
        <w:rPr>
          <w:sz w:val="22"/>
          <w:szCs w:val="22"/>
        </w:rPr>
        <w:t xml:space="preserve">Bellingcat | </w:t>
      </w:r>
      <w:hyperlink r:id="rId31" w:history="1">
        <w:r>
          <w:rPr>
            <w:rStyle w:val="Hyperlink"/>
            <w:color w:val="1155CC"/>
            <w:sz w:val="22"/>
            <w:szCs w:val="22"/>
          </w:rPr>
          <w:t>contact@bellingcat.com</w:t>
        </w:r>
      </w:hyperlink>
      <w:r>
        <w:rPr>
          <w:sz w:val="22"/>
          <w:szCs w:val="22"/>
        </w:rPr>
        <w:t> </w:t>
      </w:r>
    </w:p>
    <w:p w14:paraId="7FFA0B9E" w14:textId="4274A7D8" w:rsidR="009F4EB2" w:rsidRPr="00646FE3" w:rsidRDefault="00A13433" w:rsidP="000B39B9">
      <w:pPr>
        <w:pStyle w:val="NormalWeb"/>
        <w:spacing w:before="0" w:after="0"/>
      </w:pPr>
      <w:r>
        <w:rPr>
          <w:sz w:val="22"/>
          <w:szCs w:val="22"/>
        </w:rPr>
        <w:t xml:space="preserve">Evident Media | </w:t>
      </w:r>
      <w:hyperlink r:id="rId32" w:history="1">
        <w:r>
          <w:rPr>
            <w:rStyle w:val="Hyperlink"/>
            <w:color w:val="1155CC"/>
            <w:sz w:val="22"/>
            <w:szCs w:val="22"/>
          </w:rPr>
          <w:t>info@evidentmedia.org</w:t>
        </w:r>
      </w:hyperlink>
      <w:r>
        <w:rPr>
          <w:sz w:val="22"/>
          <w:szCs w:val="22"/>
        </w:rPr>
        <w:t> </w:t>
      </w:r>
    </w:p>
    <w:sectPr w:rsidR="009F4EB2" w:rsidRPr="00646FE3" w:rsidSect="003549B2">
      <w:headerReference w:type="even" r:id="rId33"/>
      <w:headerReference w:type="default" r:id="rId34"/>
      <w:footerReference w:type="default" r:id="rId35"/>
      <w:headerReference w:type="first" r:id="rId36"/>
      <w:footerReference w:type="first" r:id="rId3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71BC2" w14:textId="77777777" w:rsidR="00EE465A" w:rsidRDefault="00EE465A">
      <w:r>
        <w:separator/>
      </w:r>
    </w:p>
  </w:endnote>
  <w:endnote w:type="continuationSeparator" w:id="0">
    <w:p w14:paraId="3713AD48" w14:textId="77777777" w:rsidR="00EE465A" w:rsidRDefault="00EE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04D6B4AB"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3BDDBDF7">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12E2E" w14:textId="77777777" w:rsidR="00EE465A" w:rsidRDefault="00EE465A">
      <w:r>
        <w:separator/>
      </w:r>
    </w:p>
  </w:footnote>
  <w:footnote w:type="continuationSeparator" w:id="0">
    <w:p w14:paraId="26862035" w14:textId="77777777" w:rsidR="00EE465A" w:rsidRDefault="00EE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47FD2C61"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569C5B8E"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0FBB9BE0" w:rsidR="00BF236A" w:rsidRDefault="00646FE3"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w:drawing>
        <wp:anchor distT="0" distB="0" distL="114300" distR="114300" simplePos="0" relativeHeight="251659776" behindDoc="1" locked="0" layoutInCell="1" allowOverlap="1" wp14:anchorId="16B8A65F" wp14:editId="7465660F">
          <wp:simplePos x="0" y="0"/>
          <wp:positionH relativeFrom="column">
            <wp:posOffset>-1480820</wp:posOffset>
          </wp:positionH>
          <wp:positionV relativeFrom="paragraph">
            <wp:posOffset>554355</wp:posOffset>
          </wp:positionV>
          <wp:extent cx="1193800" cy="2184400"/>
          <wp:effectExtent l="0" t="0" r="0" b="0"/>
          <wp:wrapNone/>
          <wp:docPr id="1082925801" name="Picture 8" descr="A close-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5801" name="Picture 8" descr="A close-up of a phone&#10;&#10;AI-generated content may be incorrect."/>
                  <pic:cNvPicPr/>
                </pic:nvPicPr>
                <pic:blipFill>
                  <a:blip r:embed="rId1"/>
                  <a:stretch>
                    <a:fillRect/>
                  </a:stretch>
                </pic:blipFill>
                <pic:spPr>
                  <a:xfrm>
                    <a:off x="0" y="0"/>
                    <a:ext cx="1193800" cy="2184400"/>
                  </a:xfrm>
                  <a:prstGeom prst="rect">
                    <a:avLst/>
                  </a:prstGeom>
                </pic:spPr>
              </pic:pic>
            </a:graphicData>
          </a:graphic>
          <wp14:sizeRelH relativeFrom="page">
            <wp14:pctWidth>0</wp14:pctWidth>
          </wp14:sizeRelH>
          <wp14:sizeRelV relativeFrom="page">
            <wp14:pctHeight>0</wp14:pctHeight>
          </wp14:sizeRelV>
        </wp:anchor>
      </w:drawing>
    </w:r>
    <w:r w:rsidR="00BF236A">
      <w:rPr>
        <w:iCs w:val="0"/>
        <w:noProof/>
        <w:szCs w:val="20"/>
        <w:lang w:bidi="ar-SA"/>
      </w:rPr>
      <mc:AlternateContent>
        <mc:Choice Requires="wps">
          <w:drawing>
            <wp:anchor distT="0" distB="0" distL="114300" distR="114300" simplePos="0" relativeHeight="251657728" behindDoc="0" locked="0" layoutInCell="1" allowOverlap="1" wp14:anchorId="0B593483" wp14:editId="2B57AC94">
              <wp:simplePos x="0" y="0"/>
              <wp:positionH relativeFrom="column">
                <wp:posOffset>-1629295</wp:posOffset>
              </wp:positionH>
              <wp:positionV relativeFrom="paragraph">
                <wp:posOffset>3067395</wp:posOffset>
              </wp:positionV>
              <wp:extent cx="1371600" cy="458031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80313"/>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2">
                                          <a:grayscl/>
                                          <a:alphaModFix amt="70000"/>
                                        </a:blip>
                                        <a:stretch>
                                          <a:fillRect/>
                                        </a:stretch>
                                      </pic:blipFill>
                                      <pic:spPr>
                                        <a:xfrm>
                                          <a:off x="0" y="0"/>
                                          <a:ext cx="1188720" cy="738505"/>
                                        </a:xfrm>
                                        <a:prstGeom prst="rect">
                                          <a:avLst/>
                                        </a:prstGeom>
                                      </pic:spPr>
                                    </pic:pic>
                                  </a:graphicData>
                                </a:graphic>
                              </wp:inline>
                            </w:drawing>
                          </w:r>
                        </w:p>
                        <w:p w14:paraId="34AFAA13" w14:textId="55DA7BDB" w:rsidR="00BF236A" w:rsidRDefault="00A13433" w:rsidP="00A13433">
                          <w:pPr>
                            <w:jc w:val="center"/>
                          </w:pPr>
                          <w:r>
                            <w:rPr>
                              <w:noProof/>
                            </w:rPr>
                            <w:drawing>
                              <wp:inline distT="0" distB="0" distL="0" distR="0" wp14:anchorId="39CE6B42" wp14:editId="0FB7F99A">
                                <wp:extent cx="789600" cy="511637"/>
                                <wp:effectExtent l="0" t="0" r="0" b="0"/>
                                <wp:docPr id="288096748"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96748" name="Picture 4" descr="A black background with a black square&#10;&#10;AI-generated content may be incorrect."/>
                                        <pic:cNvPicPr/>
                                      </pic:nvPicPr>
                                      <pic:blipFill>
                                        <a:blip r:embed="rId3">
                                          <a:alphaModFix amt="53000"/>
                                        </a:blip>
                                        <a:stretch>
                                          <a:fillRect/>
                                        </a:stretch>
                                      </pic:blipFill>
                                      <pic:spPr>
                                        <a:xfrm>
                                          <a:off x="0" y="0"/>
                                          <a:ext cx="816609" cy="529138"/>
                                        </a:xfrm>
                                        <a:prstGeom prst="rect">
                                          <a:avLst/>
                                        </a:prstGeom>
                                      </pic:spPr>
                                    </pic:pic>
                                  </a:graphicData>
                                </a:graphic>
                              </wp:inline>
                            </w:drawing>
                          </w:r>
                        </w:p>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7">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23CC1B0" w14:textId="4D8C9C4B" w:rsidR="002C081D"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8">
                                          <a:extLst>
                                            <a:ext uri="{BEBA8EAE-BF5A-486C-A8C5-ECC9F3942E4B}">
                                              <a14:imgProps xmlns:a14="http://schemas.microsoft.com/office/drawing/2010/main">
                                                <a14:imgLayer r:embed="rId9">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566BD8A7" w14:textId="60FAACD3" w:rsidR="00BF236A" w:rsidRDefault="00646FE3" w:rsidP="00630E24">
                          <w:pPr>
                            <w:jc w:val="center"/>
                          </w:pPr>
                          <w:r>
                            <w:rPr>
                              <w:noProof/>
                            </w:rPr>
                            <w:drawing>
                              <wp:inline distT="0" distB="0" distL="0" distR="0" wp14:anchorId="0BC4FE16" wp14:editId="2970CE0C">
                                <wp:extent cx="1078396" cy="787400"/>
                                <wp:effectExtent l="0" t="0" r="1270" b="0"/>
                                <wp:docPr id="1850543345" name="Picture 6"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3345" name="Picture 6" descr="A black and white text on a white background&#10;&#10;AI-generated content may be incorrect."/>
                                        <pic:cNvPicPr/>
                                      </pic:nvPicPr>
                                      <pic:blipFill>
                                        <a:blip r:embed="rId10">
                                          <a:alphaModFix amt="53000"/>
                                        </a:blip>
                                        <a:stretch>
                                          <a:fillRect/>
                                        </a:stretch>
                                      </pic:blipFill>
                                      <pic:spPr>
                                        <a:xfrm>
                                          <a:off x="0" y="0"/>
                                          <a:ext cx="1096541" cy="80064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3pt;margin-top:241.55pt;width:108pt;height:36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1">
                                    <a:grayscl/>
                                    <a:alphaModFix amt="70000"/>
                                  </a:blip>
                                  <a:stretch>
                                    <a:fillRect/>
                                  </a:stretch>
                                </pic:blipFill>
                                <pic:spPr>
                                  <a:xfrm>
                                    <a:off x="0" y="0"/>
                                    <a:ext cx="1188720" cy="738505"/>
                                  </a:xfrm>
                                  <a:prstGeom prst="rect">
                                    <a:avLst/>
                                  </a:prstGeom>
                                </pic:spPr>
                              </pic:pic>
                            </a:graphicData>
                          </a:graphic>
                        </wp:inline>
                      </w:drawing>
                    </w:r>
                  </w:p>
                  <w:p w14:paraId="34AFAA13" w14:textId="55DA7BDB" w:rsidR="00BF236A" w:rsidRDefault="00A13433" w:rsidP="00A13433">
                    <w:pPr>
                      <w:jc w:val="center"/>
                    </w:pPr>
                    <w:r>
                      <w:rPr>
                        <w:noProof/>
                      </w:rPr>
                      <w:drawing>
                        <wp:inline distT="0" distB="0" distL="0" distR="0" wp14:anchorId="39CE6B42" wp14:editId="0FB7F99A">
                          <wp:extent cx="789600" cy="511637"/>
                          <wp:effectExtent l="0" t="0" r="0" b="0"/>
                          <wp:docPr id="288096748"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96748" name="Picture 4" descr="A black background with a black square&#10;&#10;AI-generated content may be incorrect."/>
                                  <pic:cNvPicPr/>
                                </pic:nvPicPr>
                                <pic:blipFill>
                                  <a:blip r:embed="rId12">
                                    <a:alphaModFix amt="53000"/>
                                  </a:blip>
                                  <a:stretch>
                                    <a:fillRect/>
                                  </a:stretch>
                                </pic:blipFill>
                                <pic:spPr>
                                  <a:xfrm>
                                    <a:off x="0" y="0"/>
                                    <a:ext cx="816609" cy="529138"/>
                                  </a:xfrm>
                                  <a:prstGeom prst="rect">
                                    <a:avLst/>
                                  </a:prstGeom>
                                </pic:spPr>
                              </pic:pic>
                            </a:graphicData>
                          </a:graphic>
                        </wp:inline>
                      </w:drawing>
                    </w:r>
                  </w:p>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6">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23CC1B0" w14:textId="4D8C9C4B" w:rsidR="002C081D"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17">
                                    <a:extLst>
                                      <a:ext uri="{BEBA8EAE-BF5A-486C-A8C5-ECC9F3942E4B}">
                                        <a14:imgProps xmlns:a14="http://schemas.microsoft.com/office/drawing/2010/main">
                                          <a14:imgLayer r:embed="rId18">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566BD8A7" w14:textId="60FAACD3" w:rsidR="00BF236A" w:rsidRDefault="00646FE3" w:rsidP="00630E24">
                    <w:pPr>
                      <w:jc w:val="center"/>
                    </w:pPr>
                    <w:r>
                      <w:rPr>
                        <w:noProof/>
                      </w:rPr>
                      <w:drawing>
                        <wp:inline distT="0" distB="0" distL="0" distR="0" wp14:anchorId="0BC4FE16" wp14:editId="2970CE0C">
                          <wp:extent cx="1078396" cy="787400"/>
                          <wp:effectExtent l="0" t="0" r="1270" b="0"/>
                          <wp:docPr id="1850543345" name="Picture 6"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3345" name="Picture 6" descr="A black and white text on a white background&#10;&#10;AI-generated content may be incorrect."/>
                                  <pic:cNvPicPr/>
                                </pic:nvPicPr>
                                <pic:blipFill>
                                  <a:blip r:embed="rId19">
                                    <a:alphaModFix amt="53000"/>
                                  </a:blip>
                                  <a:stretch>
                                    <a:fillRect/>
                                  </a:stretch>
                                </pic:blipFill>
                                <pic:spPr>
                                  <a:xfrm>
                                    <a:off x="0" y="0"/>
                                    <a:ext cx="1096541" cy="800649"/>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9B9"/>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BF8"/>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403"/>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18B4"/>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63D"/>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3F88"/>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1D"/>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4F"/>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2728"/>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6E6"/>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2CE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D8B"/>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0A12"/>
    <w:rsid w:val="005413CD"/>
    <w:rsid w:val="005429D1"/>
    <w:rsid w:val="0054374A"/>
    <w:rsid w:val="005439C3"/>
    <w:rsid w:val="00545B47"/>
    <w:rsid w:val="00546C57"/>
    <w:rsid w:val="005517BC"/>
    <w:rsid w:val="005529BB"/>
    <w:rsid w:val="00553183"/>
    <w:rsid w:val="005536E9"/>
    <w:rsid w:val="00553DC3"/>
    <w:rsid w:val="0055419B"/>
    <w:rsid w:val="005549A4"/>
    <w:rsid w:val="00554DA7"/>
    <w:rsid w:val="0055568E"/>
    <w:rsid w:val="0055569B"/>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46FE3"/>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3B4C"/>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59B1"/>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AC2"/>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59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1F03"/>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583"/>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3C97"/>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57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7F8"/>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0B"/>
    <w:rsid w:val="009D0683"/>
    <w:rsid w:val="009D1083"/>
    <w:rsid w:val="009D277C"/>
    <w:rsid w:val="009D297E"/>
    <w:rsid w:val="009D30D8"/>
    <w:rsid w:val="009D3485"/>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05F"/>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433"/>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3B8C"/>
    <w:rsid w:val="00A643C8"/>
    <w:rsid w:val="00A64D48"/>
    <w:rsid w:val="00A717E9"/>
    <w:rsid w:val="00A71A9E"/>
    <w:rsid w:val="00A722AF"/>
    <w:rsid w:val="00A7389A"/>
    <w:rsid w:val="00A738AC"/>
    <w:rsid w:val="00A75775"/>
    <w:rsid w:val="00A7706A"/>
    <w:rsid w:val="00A77829"/>
    <w:rsid w:val="00A77D05"/>
    <w:rsid w:val="00A80FE3"/>
    <w:rsid w:val="00A81C9B"/>
    <w:rsid w:val="00A81E3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3C73"/>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6BF"/>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396"/>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61DA"/>
    <w:rsid w:val="00B17769"/>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1D52"/>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B1B"/>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5B9"/>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CC"/>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465A"/>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4965"/>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4922">
      <w:bodyDiv w:val="1"/>
      <w:marLeft w:val="0"/>
      <w:marRight w:val="0"/>
      <w:marTop w:val="0"/>
      <w:marBottom w:val="0"/>
      <w:divBdr>
        <w:top w:val="none" w:sz="0" w:space="0" w:color="auto"/>
        <w:left w:val="none" w:sz="0" w:space="0" w:color="auto"/>
        <w:bottom w:val="none" w:sz="0" w:space="0" w:color="auto"/>
        <w:right w:val="none" w:sz="0" w:space="0" w:color="auto"/>
      </w:divBdr>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2585999">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2364671">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371">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8"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6" Type="http://schemas.openxmlformats.org/officeDocument/2006/relationships/hyperlink" Target="https://www.youtube.com/@evidentmedia" TargetMode="External"/><Relationship Id="rId39" Type="http://schemas.openxmlformats.org/officeDocument/2006/relationships/theme" Target="theme/theme1.xml"/><Relationship Id="rId21" Type="http://schemas.openxmlformats.org/officeDocument/2006/relationships/hyperlink" Target="https://www.instagram.com/frontlinepb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hyperlink" Target="https://www.pbs.org/pbs-app/" TargetMode="External"/><Relationship Id="rId25" Type="http://schemas.openxmlformats.org/officeDocument/2006/relationships/hyperlink" Target="https://www.instagram.com/evidentmediaorg"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bs.org/frontline" TargetMode="External"/><Relationship Id="rId20" Type="http://schemas.openxmlformats.org/officeDocument/2006/relationships/hyperlink" Target="https://www.facebook.com/frontline" TargetMode="External"/><Relationship Id="rId29" Type="http://schemas.openxmlformats.org/officeDocument/2006/relationships/hyperlink" Target="mailto:frontlinemedia@wgb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schedule/" TargetMode="External"/><Relationship Id="rId24" Type="http://schemas.openxmlformats.org/officeDocument/2006/relationships/hyperlink" Target="https://www.evidentmedia.org/" TargetMode="External"/><Relationship Id="rId32" Type="http://schemas.openxmlformats.org/officeDocument/2006/relationships/hyperlink" Target="mailto:info@evidentmedia.or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bs.org/wgbh/frontline/schedule/" TargetMode="External"/><Relationship Id="rId23" Type="http://schemas.openxmlformats.org/officeDocument/2006/relationships/hyperlink" Target="http://www.bellingcat.com" TargetMode="External"/><Relationship Id="rId28" Type="http://schemas.openxmlformats.org/officeDocument/2006/relationships/hyperlink" Target="https://www.facebook.com/evidentmediaorg/" TargetMode="External"/><Relationship Id="rId36" Type="http://schemas.openxmlformats.org/officeDocument/2006/relationships/header" Target="header3.xml"/><Relationship Id="rId10" Type="http://schemas.openxmlformats.org/officeDocument/2006/relationships/hyperlink" Target="https://www.pbs.org/pbs-app/" TargetMode="External"/><Relationship Id="rId19" Type="http://schemas.openxmlformats.org/officeDocument/2006/relationships/hyperlink" Target="https://www.pbs.org/wgbh/pages/frontline/" TargetMode="External"/><Relationship Id="rId31" Type="http://schemas.openxmlformats.org/officeDocument/2006/relationships/hyperlink" Target="mailto:contact@bellingcat.com" TargetMode="External"/><Relationship Id="rId4" Type="http://schemas.openxmlformats.org/officeDocument/2006/relationships/settings" Target="settings.xml"/><Relationship Id="rId9" Type="http://schemas.openxmlformats.org/officeDocument/2006/relationships/hyperlink" Target="https://www.pbs.org/wgbh/frontline/" TargetMode="External"/><Relationship Id="rId14" Type="http://schemas.openxmlformats.org/officeDocument/2006/relationships/hyperlink" Target="https://www.youtube.com/frontline" TargetMode="External"/><Relationship Id="rId22" Type="http://schemas.openxmlformats.org/officeDocument/2006/relationships/hyperlink" Target="https://www.youtube.com/channel/UC3ScyryU9Oy9Wse3a8OAmYQ" TargetMode="External"/><Relationship Id="rId27" Type="http://schemas.openxmlformats.org/officeDocument/2006/relationships/hyperlink" Target="https://www.tiktok.com/@evidentmedia" TargetMode="External"/><Relationship Id="rId30" Type="http://schemas.openxmlformats.org/officeDocument/2006/relationships/hyperlink" Target="mailto:Postpr@washpost.com" TargetMode="External"/><Relationship Id="rId35" Type="http://schemas.openxmlformats.org/officeDocument/2006/relationships/footer" Target="footer1.xml"/><Relationship Id="rId8" Type="http://schemas.openxmlformats.org/officeDocument/2006/relationships/hyperlink" Target="https://www.pbs.org/wgbh/frontline/documentary/strike-on-iran-the-nuclear-question/"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40.png"/><Relationship Id="rId18" Type="http://schemas.microsoft.com/office/2007/relationships/hdphoto" Target="media/hdphoto20.wdp"/><Relationship Id="rId3" Type="http://schemas.openxmlformats.org/officeDocument/2006/relationships/image" Target="media/image3.png"/><Relationship Id="rId7" Type="http://schemas.openxmlformats.org/officeDocument/2006/relationships/image" Target="media/image6.jpeg"/><Relationship Id="rId12" Type="http://schemas.openxmlformats.org/officeDocument/2006/relationships/image" Target="media/image30.png"/><Relationship Id="rId17" Type="http://schemas.openxmlformats.org/officeDocument/2006/relationships/image" Target="media/image70.png"/><Relationship Id="rId2" Type="http://schemas.openxmlformats.org/officeDocument/2006/relationships/image" Target="media/image2.emf"/><Relationship Id="rId16" Type="http://schemas.openxmlformats.org/officeDocument/2006/relationships/image" Target="media/image60.jpeg"/><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media/image20.emf"/><Relationship Id="rId5" Type="http://schemas.microsoft.com/office/2007/relationships/hdphoto" Target="media/hdphoto1.wdp"/><Relationship Id="rId15" Type="http://schemas.openxmlformats.org/officeDocument/2006/relationships/image" Target="media/image50.png"/><Relationship Id="rId10" Type="http://schemas.openxmlformats.org/officeDocument/2006/relationships/image" Target="media/image8.png"/><Relationship Id="rId19" Type="http://schemas.openxmlformats.org/officeDocument/2006/relationships/image" Target="media/image80.png"/><Relationship Id="rId4" Type="http://schemas.openxmlformats.org/officeDocument/2006/relationships/image" Target="media/image4.png"/><Relationship Id="rId9" Type="http://schemas.microsoft.com/office/2007/relationships/hdphoto" Target="media/hdphoto2.wdp"/><Relationship Id="rId1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7970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Julia Heffernan</cp:lastModifiedBy>
  <cp:revision>6</cp:revision>
  <cp:lastPrinted>2020-09-24T13:07:00Z</cp:lastPrinted>
  <dcterms:created xsi:type="dcterms:W3CDTF">2025-12-15T17:00:00Z</dcterms:created>
  <dcterms:modified xsi:type="dcterms:W3CDTF">2025-12-16T22:06:00Z</dcterms:modified>
</cp:coreProperties>
</file>