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F4A05" w:rsidR="00622761" w:rsidP="00622761" w:rsidRDefault="00622761" w14:paraId="227B62CA" w14:textId="77777777">
      <w:r w:rsidRPr="000F4A05">
        <w:rPr>
          <w:b/>
          <w:bCs/>
        </w:rPr>
        <w:t>FOR IMMEDIATE RELEASE</w:t>
      </w:r>
    </w:p>
    <w:p w:rsidRPr="000F4A05" w:rsidR="00622761" w:rsidP="00622761" w:rsidRDefault="00622761" w14:paraId="72899DF2" w14:textId="76DC55A4">
      <w:r w:rsidRPr="000F4A05">
        <w:rPr>
          <w:b/>
          <w:bCs/>
        </w:rPr>
        <w:t xml:space="preserve">PBS Presents </w:t>
      </w:r>
      <w:r w:rsidRPr="000F4A05">
        <w:rPr>
          <w:b/>
          <w:bCs/>
          <w:i/>
          <w:iCs/>
        </w:rPr>
        <w:t>Going Your Way</w:t>
      </w:r>
      <w:r w:rsidRPr="000F4A05">
        <w:rPr>
          <w:b/>
          <w:bCs/>
        </w:rPr>
        <w:t xml:space="preserve">: A Documentary </w:t>
      </w:r>
      <w:r w:rsidR="001515DD">
        <w:rPr>
          <w:b/>
          <w:bCs/>
        </w:rPr>
        <w:t>Exploring</w:t>
      </w:r>
      <w:r w:rsidRPr="000F4A05">
        <w:rPr>
          <w:b/>
          <w:bCs/>
        </w:rPr>
        <w:t xml:space="preserve"> End-of-Life Planning</w:t>
      </w:r>
    </w:p>
    <w:p w:rsidRPr="000F4A05" w:rsidR="00622761" w:rsidP="1385AE74" w:rsidRDefault="70545161" w14:paraId="247D4075" w14:textId="1E331CAF">
      <w:pPr>
        <w:rPr>
          <w:i w:val="0"/>
          <w:iCs w:val="0"/>
        </w:rPr>
      </w:pPr>
      <w:r w:rsidR="70545161">
        <w:rPr/>
        <w:t>P</w:t>
      </w:r>
      <w:r w:rsidR="001515DD">
        <w:rPr/>
        <w:t xml:space="preserve">BS announces the premiere of </w:t>
      </w:r>
      <w:r w:rsidRPr="1385AE74" w:rsidR="00622761">
        <w:rPr>
          <w:i w:val="1"/>
          <w:iCs w:val="1"/>
        </w:rPr>
        <w:t>Going Your Way</w:t>
      </w:r>
      <w:r w:rsidR="00622761">
        <w:rPr/>
        <w:t xml:space="preserve">, a thought-provoking documentary that emphasizes the importance of end-of-life planning for individuals and their families. </w:t>
      </w:r>
      <w:r w:rsidR="001515DD">
        <w:rPr/>
        <w:t>Produced by Nine PBS in St. Louis, t</w:t>
      </w:r>
      <w:r w:rsidR="00622761">
        <w:rPr/>
        <w:t xml:space="preserve">he program will air nationally on </w:t>
      </w:r>
      <w:r w:rsidR="48DD8FFA">
        <w:rPr/>
        <w:t xml:space="preserve">Monday, </w:t>
      </w:r>
      <w:r w:rsidR="00622761">
        <w:rPr/>
        <w:t>March 31 at 10 pm (</w:t>
      </w:r>
      <w:r w:rsidR="17FA0B0E">
        <w:rPr/>
        <w:t xml:space="preserve">Eastern </w:t>
      </w:r>
      <w:r w:rsidR="00622761">
        <w:rPr/>
        <w:t>Standard Time)</w:t>
      </w:r>
      <w:r w:rsidR="60134145">
        <w:rPr/>
        <w:t xml:space="preserve">. It will air on PBS World on </w:t>
      </w:r>
      <w:r w:rsidR="4402A37E">
        <w:rPr/>
        <w:t xml:space="preserve">Wednesday, </w:t>
      </w:r>
      <w:r w:rsidR="60134145">
        <w:rPr/>
        <w:t>April 2</w:t>
      </w:r>
      <w:r w:rsidR="5EC31C52">
        <w:rPr/>
        <w:t xml:space="preserve">, at 9 pm ET </w:t>
      </w:r>
      <w:r w:rsidR="60134145">
        <w:rPr/>
        <w:t xml:space="preserve">and </w:t>
      </w:r>
      <w:r w:rsidR="4CC0066E">
        <w:rPr/>
        <w:t xml:space="preserve">Thursday, April 3, at 2 am and 10 am ET. </w:t>
      </w:r>
      <w:r w:rsidRPr="1385AE74" w:rsidR="4CC0066E">
        <w:rPr>
          <w:i w:val="1"/>
          <w:iCs w:val="1"/>
        </w:rPr>
        <w:t xml:space="preserve">Going Your Way </w:t>
      </w:r>
      <w:r w:rsidRPr="1385AE74" w:rsidR="4CC0066E">
        <w:rPr>
          <w:i w:val="0"/>
          <w:iCs w:val="0"/>
        </w:rPr>
        <w:t xml:space="preserve">also </w:t>
      </w:r>
      <w:r w:rsidR="00622761">
        <w:rPr/>
        <w:t>is available on the PBS video portal via station websites, the PBS app, and with PBS Passport.</w:t>
      </w:r>
    </w:p>
    <w:p w:rsidRPr="000F4A05" w:rsidR="00622761" w:rsidP="00622761" w:rsidRDefault="00622761" w14:paraId="741E7F6C" w14:textId="77777777">
      <w:r w:rsidRPr="000F4A05">
        <w:rPr>
          <w:i/>
          <w:iCs/>
        </w:rPr>
        <w:t>Going Your Way</w:t>
      </w:r>
      <w:r w:rsidRPr="000F4A05">
        <w:t xml:space="preserve"> delves into the personal, medical, and spiritual aspects of end-of-life care, highlighting the various options available and the proactive steps individuals can take to ensure their wishes are honored. The documentary encourages viewers to confront common fears and concerns about discussing death and dying, emphasizing that such conversations are essential because death is a normal, natural, and inevitable part of life. As the documentary underscores, "there are no do-overs."</w:t>
      </w:r>
    </w:p>
    <w:p w:rsidRPr="000F4A05" w:rsidR="00622761" w:rsidP="00622761" w:rsidRDefault="00622761" w14:paraId="510B57E8" w14:textId="77777777">
      <w:r w:rsidRPr="000F4A05">
        <w:t>The film features individuals like Vivia</w:t>
      </w:r>
      <w:r>
        <w:t>l</w:t>
      </w:r>
      <w:r w:rsidRPr="000F4A05">
        <w:t xml:space="preserve"> Lopez, who hosts death-and-dying-themed barbecues to foster open discussions about end-of-life planning. Inspired by a workshop she attended after experiencing the challenging deaths of several family members, Vivia</w:t>
      </w:r>
      <w:r>
        <w:t>l</w:t>
      </w:r>
      <w:r w:rsidRPr="000F4A05">
        <w:t xml:space="preserve"> became a trained facilitator to help others navigate these crucial conversations. Her story illustrates the importance of being intentional about honoring a person's wishes and ensuring that quality of life includes the possibility of a good death.</w:t>
      </w:r>
    </w:p>
    <w:p w:rsidRPr="000F4A05" w:rsidR="00622761" w:rsidP="00622761" w:rsidRDefault="00622761" w14:paraId="3B383AEB" w14:textId="7500DFA5">
      <w:r w:rsidRPr="000F4A05">
        <w:t xml:space="preserve">By shedding light on this often-taboo subject, </w:t>
      </w:r>
      <w:r w:rsidRPr="000F4A05">
        <w:rPr>
          <w:i/>
          <w:iCs/>
        </w:rPr>
        <w:t>Going Your Way</w:t>
      </w:r>
      <w:r w:rsidRPr="000F4A05">
        <w:t xml:space="preserve"> aims to empower viewers to take control of their decisions, fostering peace of mind for themselves and their loved ones. The documentary's title underscores the active role many are embracing to ensure their end-of-life experiences align with their personal desires and plans.</w:t>
      </w:r>
    </w:p>
    <w:p w:rsidR="00622761" w:rsidP="00622761" w:rsidRDefault="001515DD" w14:paraId="773928D4" w14:textId="087A9436">
      <w:r>
        <w:rPr>
          <w:i/>
          <w:iCs/>
        </w:rPr>
        <w:t xml:space="preserve">Going Your Way </w:t>
      </w:r>
      <w:r w:rsidRPr="001515DD">
        <w:t>was developed with expert consultation from</w:t>
      </w:r>
      <w:r>
        <w:rPr>
          <w:i/>
          <w:iCs/>
        </w:rPr>
        <w:t xml:space="preserve"> </w:t>
      </w:r>
      <w:r w:rsidRPr="000F4A05" w:rsidR="00622761">
        <w:t>the Oasis Institute, a</w:t>
      </w:r>
      <w:r>
        <w:t xml:space="preserve"> national</w:t>
      </w:r>
      <w:r w:rsidRPr="000F4A05" w:rsidR="00622761">
        <w:t xml:space="preserve"> nonprofit organization dedicated to promoting healthy aging through lifelong learning, active lifestyles, and volunteer engagement. The initiative began in 2018 with the vision of expanding the reach of the Oasis class "The Magnificent Theater of Life" to a broader audience</w:t>
      </w:r>
      <w:r w:rsidR="00622761">
        <w:t>.</w:t>
      </w:r>
    </w:p>
    <w:p w:rsidR="00622761" w:rsidP="00622761" w:rsidRDefault="00622761" w14:paraId="66E03696" w14:textId="7E4ACCD4">
      <w:r>
        <w:t>For information</w:t>
      </w:r>
      <w:r w:rsidRPr="000F4A05">
        <w:t xml:space="preserve"> about </w:t>
      </w:r>
      <w:r w:rsidRPr="000F4A05">
        <w:rPr>
          <w:i/>
          <w:iCs/>
        </w:rPr>
        <w:t>Going Your Way</w:t>
      </w:r>
      <w:r w:rsidRPr="000F4A05">
        <w:t xml:space="preserve"> and access </w:t>
      </w:r>
      <w:r>
        <w:t xml:space="preserve">to </w:t>
      </w:r>
      <w:r w:rsidRPr="000F4A05">
        <w:t xml:space="preserve">additional resources on end-of-life planning, visit Oasis Institute's </w:t>
      </w:r>
      <w:hyperlink w:history="1" r:id="rId4">
        <w:r w:rsidRPr="001515DD">
          <w:rPr>
            <w:rStyle w:val="Hyperlink"/>
            <w:i/>
            <w:iCs/>
          </w:rPr>
          <w:t>Going Your Way</w:t>
        </w:r>
        <w:r w:rsidRPr="001515DD">
          <w:rPr>
            <w:rStyle w:val="Hyperlink"/>
          </w:rPr>
          <w:t xml:space="preserve"> websi</w:t>
        </w:r>
        <w:r w:rsidRPr="001515DD" w:rsidR="001515DD">
          <w:rPr>
            <w:rStyle w:val="Hyperlink"/>
          </w:rPr>
          <w:t>te</w:t>
        </w:r>
      </w:hyperlink>
      <w:r w:rsidR="001515DD">
        <w:t>.</w:t>
      </w:r>
    </w:p>
    <w:p w:rsidR="00622761" w:rsidP="00622761" w:rsidRDefault="00622761" w14:paraId="429B1626" w14:textId="7437CC4A">
      <w:r w:rsidRPr="005F00F6">
        <w:rPr>
          <w:i/>
          <w:iCs/>
        </w:rPr>
        <w:t>Going Your Way</w:t>
      </w:r>
      <w:r>
        <w:t xml:space="preserve"> is executive produced and written by Jim </w:t>
      </w:r>
      <w:proofErr w:type="spellStart"/>
      <w:r>
        <w:t>Kirchherr</w:t>
      </w:r>
      <w:proofErr w:type="spellEnd"/>
      <w:r>
        <w:t xml:space="preserve">, produced and directed by Anne-Marie Berger, and narrated by Carol Daniel. </w:t>
      </w:r>
      <w:r w:rsidRPr="005F00F6">
        <w:rPr>
          <w:i/>
          <w:iCs/>
        </w:rPr>
        <w:t>Going Your Way</w:t>
      </w:r>
      <w:r>
        <w:t xml:space="preserve"> is a production of Nine PBS, distributed for broadcast to PBS.</w:t>
      </w:r>
    </w:p>
    <w:p w:rsidRPr="00E85B8C" w:rsidR="00E85B8C" w:rsidP="00E85B8C" w:rsidRDefault="00E85B8C" w14:paraId="693769C1" w14:textId="4A7F8D86">
      <w:pPr>
        <w:rPr>
          <w:i/>
          <w:iCs/>
        </w:rPr>
      </w:pPr>
      <w:r w:rsidRPr="00E85B8C">
        <w:rPr>
          <w:i/>
          <w:iCs/>
        </w:rPr>
        <w:t xml:space="preserve">Major support for </w:t>
      </w:r>
      <w:r w:rsidRPr="00E85B8C">
        <w:t>Going Your Way</w:t>
      </w:r>
      <w:r w:rsidRPr="00E85B8C">
        <w:rPr>
          <w:i/>
          <w:iCs/>
        </w:rPr>
        <w:t xml:space="preserve"> provided by The Janney Family in memory of Nancy Janney: Christine and Stephen Janney, Jeanne and Tom Sadowski, Bob and Rosemary Janney, James G Janney III and Cynthia Janney. Additional support provided by Missouri Foundation for Health.</w:t>
      </w:r>
    </w:p>
    <w:p w:rsidRPr="00721250" w:rsidR="00622761" w:rsidP="00622761" w:rsidRDefault="00622761" w14:paraId="644A4A59" w14:textId="77777777">
      <w:pPr>
        <w:rPr>
          <w:b/>
          <w:bCs/>
        </w:rPr>
      </w:pPr>
      <w:r>
        <w:rPr>
          <w:b/>
          <w:bCs/>
        </w:rPr>
        <w:t>A</w:t>
      </w:r>
      <w:r w:rsidRPr="00721250">
        <w:rPr>
          <w:b/>
          <w:bCs/>
        </w:rPr>
        <w:t>bout Nine PBS</w:t>
      </w:r>
    </w:p>
    <w:p w:rsidRPr="00721250" w:rsidR="00622761" w:rsidP="00622761" w:rsidRDefault="00622761" w14:paraId="11132030" w14:textId="5DEE99FF">
      <w:r w:rsidRPr="00721250">
        <w:t>An essential community institution</w:t>
      </w:r>
      <w:r w:rsidR="001515DD">
        <w:t xml:space="preserve"> since 1954</w:t>
      </w:r>
      <w:r w:rsidRPr="00721250">
        <w:t xml:space="preserve">, Nine PBS magnifies and deepens </w:t>
      </w:r>
      <w:r w:rsidRPr="00E34CA1">
        <w:t xml:space="preserve">our </w:t>
      </w:r>
      <w:r w:rsidRPr="00721250">
        <w:t xml:space="preserve">understanding of </w:t>
      </w:r>
      <w:r w:rsidRPr="00E34CA1">
        <w:t xml:space="preserve">the St. Louis region </w:t>
      </w:r>
      <w:r w:rsidRPr="00721250">
        <w:t xml:space="preserve">to help </w:t>
      </w:r>
      <w:r w:rsidRPr="00E34CA1">
        <w:t xml:space="preserve">it </w:t>
      </w:r>
      <w:r w:rsidRPr="00721250">
        <w:t xml:space="preserve">flourish. We tell stories that move us. We meet people where they are the most comfortable consuming content. Nine PBS’s platforms include four distinct broadcast channels (Nine PBS, Nine PBS KIDS®, Nine PBS World, and Nine PBS </w:t>
      </w:r>
      <w:r w:rsidRPr="00721250">
        <w:lastRenderedPageBreak/>
        <w:t xml:space="preserve">Create), ninepbs.org, social media, the free PBS </w:t>
      </w:r>
      <w:r>
        <w:t>a</w:t>
      </w:r>
      <w:r w:rsidRPr="00721250">
        <w:t xml:space="preserve">pp, </w:t>
      </w:r>
      <w:r>
        <w:t xml:space="preserve">Nine PBS Passport, </w:t>
      </w:r>
      <w:r w:rsidRPr="00721250">
        <w:t xml:space="preserve">streaming services, live and virtual events, and </w:t>
      </w:r>
      <w:r>
        <w:t>its outdoor</w:t>
      </w:r>
      <w:r w:rsidRPr="00721250">
        <w:t xml:space="preserve"> Public Media Commons. Follow Nine PBS</w:t>
      </w:r>
      <w:r w:rsidRPr="00DD2951">
        <w:t xml:space="preserve"> </w:t>
      </w:r>
      <w:r w:rsidRPr="00721250">
        <w:t>on</w:t>
      </w:r>
      <w:r>
        <w:t xml:space="preserve"> </w:t>
      </w:r>
      <w:hyperlink w:history="1" r:id="rId5">
        <w:r w:rsidRPr="00721250">
          <w:rPr>
            <w:rStyle w:val="Hyperlink"/>
          </w:rPr>
          <w:t>Facebook</w:t>
        </w:r>
      </w:hyperlink>
      <w:r w:rsidRPr="00721250">
        <w:t>,</w:t>
      </w:r>
      <w:r>
        <w:t xml:space="preserve"> </w:t>
      </w:r>
      <w:hyperlink w:history="1" r:id="rId6">
        <w:r w:rsidRPr="00721250">
          <w:rPr>
            <w:rStyle w:val="Hyperlink"/>
          </w:rPr>
          <w:t>Instagram</w:t>
        </w:r>
      </w:hyperlink>
      <w:r w:rsidRPr="00721250">
        <w:t>,</w:t>
      </w:r>
      <w:r>
        <w:t xml:space="preserve"> </w:t>
      </w:r>
      <w:hyperlink w:history="1" r:id="rId7">
        <w:r w:rsidRPr="00721250">
          <w:rPr>
            <w:rStyle w:val="Hyperlink"/>
          </w:rPr>
          <w:t>LinkedIn,</w:t>
        </w:r>
      </w:hyperlink>
      <w:r>
        <w:t xml:space="preserve"> </w:t>
      </w:r>
      <w:r w:rsidRPr="00721250">
        <w:t>and</w:t>
      </w:r>
      <w:r>
        <w:t xml:space="preserve"> </w:t>
      </w:r>
      <w:hyperlink w:history="1" r:id="rId8">
        <w:r w:rsidRPr="00721250">
          <w:rPr>
            <w:rStyle w:val="Hyperlink"/>
          </w:rPr>
          <w:t>TikTok</w:t>
        </w:r>
      </w:hyperlink>
      <w:r w:rsidRPr="00721250">
        <w:t>.</w:t>
      </w:r>
    </w:p>
    <w:p w:rsidRPr="00782141" w:rsidR="00622761" w:rsidP="00622761" w:rsidRDefault="00622761" w14:paraId="25C67B79" w14:textId="77777777">
      <w:pPr>
        <w:rPr>
          <w:b/>
          <w:bCs/>
        </w:rPr>
      </w:pPr>
      <w:r>
        <w:rPr>
          <w:b/>
          <w:bCs/>
        </w:rPr>
        <w:t xml:space="preserve">About </w:t>
      </w:r>
      <w:r w:rsidRPr="3936187C">
        <w:rPr>
          <w:b/>
          <w:bCs/>
        </w:rPr>
        <w:t>the</w:t>
      </w:r>
      <w:r w:rsidRPr="00782141">
        <w:rPr>
          <w:b/>
          <w:bCs/>
        </w:rPr>
        <w:t xml:space="preserve"> Oasis Institute </w:t>
      </w:r>
    </w:p>
    <w:p w:rsidRPr="00782141" w:rsidR="00622761" w:rsidP="00622761" w:rsidRDefault="00622761" w14:paraId="4A7BA6F9" w14:textId="77777777">
      <w:r w:rsidRPr="00782141">
        <w:t xml:space="preserve">Oasis is a pioneer in healthy aging. Founded in 1982, Oasis is a nonprofit organization that is active in over 250 communities and reaches more than 50,000 individuals each year. Its mission is to promote healthy aging through lifelong learning, active lifestyles and volunteer engagement. With headquarters in St. Louis, </w:t>
      </w:r>
      <w:r>
        <w:t>the</w:t>
      </w:r>
      <w:r w:rsidRPr="00782141">
        <w:t xml:space="preserve"> Oasis Institute develops national programs and provides training and support for Oasis education centers and partners. Oasis education centers are in communities across the U.S. More at </w:t>
      </w:r>
      <w:hyperlink r:id="rId9">
        <w:r w:rsidRPr="0C5AF151">
          <w:rPr>
            <w:rStyle w:val="Hyperlink"/>
          </w:rPr>
          <w:t>oasisnet.org</w:t>
        </w:r>
      </w:hyperlink>
      <w:r w:rsidRPr="00782141">
        <w:t>. </w:t>
      </w:r>
    </w:p>
    <w:p w:rsidR="00622761" w:rsidP="00622761" w:rsidRDefault="00622761" w14:paraId="04C18C61" w14:textId="77777777"/>
    <w:p w:rsidR="00C24BF7" w:rsidRDefault="00C24BF7" w14:paraId="40AB97E5" w14:textId="77777777"/>
    <w:sectPr w:rsidR="00C24BF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61"/>
    <w:rsid w:val="001515DD"/>
    <w:rsid w:val="003E7DFF"/>
    <w:rsid w:val="004C3850"/>
    <w:rsid w:val="00622761"/>
    <w:rsid w:val="00B76631"/>
    <w:rsid w:val="00C24BF7"/>
    <w:rsid w:val="00E85B8C"/>
    <w:rsid w:val="00FD06CA"/>
    <w:rsid w:val="00FD23D9"/>
    <w:rsid w:val="1385AE74"/>
    <w:rsid w:val="17FA0B0E"/>
    <w:rsid w:val="38F5B3C8"/>
    <w:rsid w:val="4402A37E"/>
    <w:rsid w:val="48DD8FFA"/>
    <w:rsid w:val="4CC0066E"/>
    <w:rsid w:val="4DF47ED2"/>
    <w:rsid w:val="5D101506"/>
    <w:rsid w:val="5EC31C52"/>
    <w:rsid w:val="60134145"/>
    <w:rsid w:val="657497C2"/>
    <w:rsid w:val="65AB91E0"/>
    <w:rsid w:val="7054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DCE90E"/>
  <w15:chartTrackingRefBased/>
  <w15:docId w15:val="{D258FB94-603F-F64E-BDB3-6ACC0E5F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2761"/>
    <w:pPr>
      <w:spacing w:line="259"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622761"/>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2761"/>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2761"/>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2761"/>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2761"/>
    <w:pPr>
      <w:keepNext/>
      <w:keepLines/>
      <w:spacing w:before="80" w:after="40" w:line="278" w:lineRule="auto"/>
      <w:outlineLvl w:val="4"/>
    </w:pPr>
    <w:rPr>
      <w:rFonts w:asciiTheme="minorHAnsi" w:hAnsiTheme="minorHAnsi"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2761"/>
    <w:pPr>
      <w:keepNext/>
      <w:keepLines/>
      <w:spacing w:before="40" w:after="0" w:line="278" w:lineRule="auto"/>
      <w:outlineLvl w:val="5"/>
    </w:pPr>
    <w:rPr>
      <w:rFonts w:asciiTheme="minorHAnsi" w:hAns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2761"/>
    <w:pPr>
      <w:keepNext/>
      <w:keepLines/>
      <w:spacing w:before="40" w:after="0" w:line="278" w:lineRule="auto"/>
      <w:outlineLvl w:val="6"/>
    </w:pPr>
    <w:rPr>
      <w:rFonts w:asciiTheme="minorHAnsi" w:hAns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2761"/>
    <w:pPr>
      <w:keepNext/>
      <w:keepLines/>
      <w:spacing w:after="0" w:line="278" w:lineRule="auto"/>
      <w:outlineLvl w:val="7"/>
    </w:pPr>
    <w:rPr>
      <w:rFonts w:asciiTheme="minorHAnsi" w:hAns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2761"/>
    <w:pPr>
      <w:keepNext/>
      <w:keepLines/>
      <w:spacing w:after="0" w:line="278" w:lineRule="auto"/>
      <w:outlineLvl w:val="8"/>
    </w:pPr>
    <w:rPr>
      <w:rFonts w:asciiTheme="minorHAnsi" w:hAnsiTheme="minorHAnsi"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27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27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27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27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27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27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27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27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2761"/>
    <w:rPr>
      <w:rFonts w:eastAsiaTheme="majorEastAsia" w:cstheme="majorBidi"/>
      <w:color w:val="272727" w:themeColor="text1" w:themeTint="D8"/>
    </w:rPr>
  </w:style>
  <w:style w:type="paragraph" w:styleId="Title">
    <w:name w:val="Title"/>
    <w:basedOn w:val="Normal"/>
    <w:next w:val="Normal"/>
    <w:link w:val="TitleChar"/>
    <w:uiPriority w:val="10"/>
    <w:qFormat/>
    <w:rsid w:val="00622761"/>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6227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2761"/>
    <w:pPr>
      <w:numPr>
        <w:ilvl w:val="1"/>
      </w:numPr>
      <w:spacing w:line="278"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622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761"/>
    <w:pPr>
      <w:spacing w:before="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622761"/>
    <w:rPr>
      <w:i/>
      <w:iCs/>
      <w:color w:val="404040" w:themeColor="text1" w:themeTint="BF"/>
    </w:rPr>
  </w:style>
  <w:style w:type="paragraph" w:styleId="ListParagraph">
    <w:name w:val="List Paragraph"/>
    <w:basedOn w:val="Normal"/>
    <w:uiPriority w:val="34"/>
    <w:qFormat/>
    <w:rsid w:val="00622761"/>
    <w:pPr>
      <w:spacing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22761"/>
    <w:rPr>
      <w:i/>
      <w:iCs/>
      <w:color w:val="0F4761" w:themeColor="accent1" w:themeShade="BF"/>
    </w:rPr>
  </w:style>
  <w:style w:type="paragraph" w:styleId="IntenseQuote">
    <w:name w:val="Intense Quote"/>
    <w:basedOn w:val="Normal"/>
    <w:next w:val="Normal"/>
    <w:link w:val="IntenseQuoteChar"/>
    <w:uiPriority w:val="30"/>
    <w:qFormat/>
    <w:rsid w:val="00622761"/>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622761"/>
    <w:rPr>
      <w:i/>
      <w:iCs/>
      <w:color w:val="0F4761" w:themeColor="accent1" w:themeShade="BF"/>
    </w:rPr>
  </w:style>
  <w:style w:type="character" w:styleId="IntenseReference">
    <w:name w:val="Intense Reference"/>
    <w:basedOn w:val="DefaultParagraphFont"/>
    <w:uiPriority w:val="32"/>
    <w:qFormat/>
    <w:rsid w:val="00622761"/>
    <w:rPr>
      <w:b/>
      <w:bCs/>
      <w:smallCaps/>
      <w:color w:val="0F4761" w:themeColor="accent1" w:themeShade="BF"/>
      <w:spacing w:val="5"/>
    </w:rPr>
  </w:style>
  <w:style w:type="character" w:styleId="Hyperlink">
    <w:name w:val="Hyperlink"/>
    <w:basedOn w:val="DefaultParagraphFont"/>
    <w:uiPriority w:val="99"/>
    <w:unhideWhenUsed/>
    <w:rsid w:val="00622761"/>
    <w:rPr>
      <w:color w:val="467886" w:themeColor="hyperlink"/>
      <w:u w:val="single"/>
    </w:rPr>
  </w:style>
  <w:style w:type="character" w:styleId="FollowedHyperlink">
    <w:name w:val="FollowedHyperlink"/>
    <w:basedOn w:val="DefaultParagraphFont"/>
    <w:uiPriority w:val="99"/>
    <w:semiHidden/>
    <w:unhideWhenUsed/>
    <w:rsid w:val="001515DD"/>
    <w:rPr>
      <w:color w:val="96607D" w:themeColor="followedHyperlink"/>
      <w:u w:val="single"/>
    </w:rPr>
  </w:style>
  <w:style w:type="character" w:styleId="UnresolvedMention">
    <w:name w:val="Unresolved Mention"/>
    <w:basedOn w:val="DefaultParagraphFont"/>
    <w:uiPriority w:val="99"/>
    <w:semiHidden/>
    <w:unhideWhenUsed/>
    <w:rsid w:val="001515DD"/>
    <w:rPr>
      <w:color w:val="605E5C"/>
      <w:shd w:val="clear" w:color="auto" w:fill="E1DFDD"/>
    </w:rPr>
  </w:style>
  <w:style w:type="paragraph" w:styleId="NormalWeb">
    <w:name w:val="Normal (Web)"/>
    <w:basedOn w:val="Normal"/>
    <w:uiPriority w:val="99"/>
    <w:semiHidden/>
    <w:unhideWhenUsed/>
    <w:rsid w:val="00E85B8C"/>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E85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iktok.com/@ninepbs" TargetMode="Externa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hyperlink" Target="https://www.linkedin.com/company/ninepbs/" TargetMode="Externa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instagram.com/ninepbs/" TargetMode="External" Id="rId6" /><Relationship Type="http://schemas.openxmlformats.org/officeDocument/2006/relationships/theme" Target="theme/theme1.xml" Id="rId11" /><Relationship Type="http://schemas.openxmlformats.org/officeDocument/2006/relationships/hyperlink" Target="https://www.facebook.com/NinePBS" TargetMode="External" Id="rId5" /><Relationship Type="http://schemas.openxmlformats.org/officeDocument/2006/relationships/fontTable" Target="fontTable.xml" Id="rId10" /><Relationship Type="http://schemas.openxmlformats.org/officeDocument/2006/relationships/hyperlink" Target="https://www.oasisnet.org/going-your-way-national-page/" TargetMode="External" Id="rId4" /><Relationship Type="http://schemas.openxmlformats.org/officeDocument/2006/relationships/hyperlink" Target="https://www.oasisnet.org/"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A5FBBF1F66442ACB72E82CA64A85B" ma:contentTypeVersion="18" ma:contentTypeDescription="Create a new document." ma:contentTypeScope="" ma:versionID="5d3b18e9e70cfd57f6f143c0902f022b">
  <xsd:schema xmlns:xsd="http://www.w3.org/2001/XMLSchema" xmlns:xs="http://www.w3.org/2001/XMLSchema" xmlns:p="http://schemas.microsoft.com/office/2006/metadata/properties" xmlns:ns2="f1d2c62b-fd73-47f9-a954-65ac4e136a54" xmlns:ns3="3fba6e95-50e2-4fd4-b68b-479b185d3038" targetNamespace="http://schemas.microsoft.com/office/2006/metadata/properties" ma:root="true" ma:fieldsID="fd663a6622bbb483f92678b2f55b54f5" ns2:_="" ns3:_="">
    <xsd:import namespace="f1d2c62b-fd73-47f9-a954-65ac4e136a54"/>
    <xsd:import namespace="3fba6e95-50e2-4fd4-b68b-479b185d3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element ref="ns2:PhotoCredi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2c62b-fd73-47f9-a954-65ac4e136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046432-7e7e-4e9e-b667-7363346e970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hidden="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hotoCredit" ma:index="22" nillable="true" ma:displayName="Photo Credit" ma:format="Dropdown" ma:hidden="true" ma:internalName="PhotoCredit" ma:readOnly="false">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a6e95-50e2-4fd4-b68b-479b185d303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70756189-28d7-4808-a004-f81578546681}" ma:internalName="TaxCatchAll" ma:readOnly="false" ma:showField="CatchAllData" ma:web="3fba6e95-50e2-4fd4-b68b-479b185d3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2c62b-fd73-47f9-a954-65ac4e136a54">
      <Terms xmlns="http://schemas.microsoft.com/office/infopath/2007/PartnerControls"/>
    </lcf76f155ced4ddcb4097134ff3c332f>
    <PhotoCredit xmlns="f1d2c62b-fd73-47f9-a954-65ac4e136a54" xsi:nil="true"/>
    <TaxCatchAll xmlns="3fba6e95-50e2-4fd4-b68b-479b185d3038" xsi:nil="true"/>
  </documentManagement>
</p:properties>
</file>

<file path=customXml/itemProps1.xml><?xml version="1.0" encoding="utf-8"?>
<ds:datastoreItem xmlns:ds="http://schemas.openxmlformats.org/officeDocument/2006/customXml" ds:itemID="{E6800595-CC7A-4029-9014-56BD21ED0C81}"/>
</file>

<file path=customXml/itemProps2.xml><?xml version="1.0" encoding="utf-8"?>
<ds:datastoreItem xmlns:ds="http://schemas.openxmlformats.org/officeDocument/2006/customXml" ds:itemID="{FED641CD-35C9-4070-AC82-12B3B6E15AEC}"/>
</file>

<file path=customXml/itemProps3.xml><?xml version="1.0" encoding="utf-8"?>
<ds:datastoreItem xmlns:ds="http://schemas.openxmlformats.org/officeDocument/2006/customXml" ds:itemID="{7F00C474-288E-449F-BD42-A6271EEB30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Brandt</dc:creator>
  <keywords/>
  <dc:description/>
  <lastModifiedBy>Vicki Boutwell</lastModifiedBy>
  <revision>5</revision>
  <dcterms:created xsi:type="dcterms:W3CDTF">2025-02-20T23:43:00.0000000Z</dcterms:created>
  <dcterms:modified xsi:type="dcterms:W3CDTF">2025-02-21T21:57:46.9150612Z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0x010100059A5FBBF1F66442ACB72E82CA64A85B</vt:lpwstr>
  </property>
  <property fmtid="{D5CDD505-2E9C-101B-9397-08002B2CF9AE}" pid="3" name="MediaServiceImageTags">
    <vt:lpwstr/>
  </property>
</Properties>
</file>