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PBS DEBUTS SECOND SEASON OF NEXT AT THE KENNEDY CENTER, A PERFORMING ARTS SERIES AND MULTI-YEAR PARTNERSHIP IN OCTOBER</w: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color w:val="000000"/>
          <w:highlight w:val="white"/>
        </w:rPr>
      </w:pPr>
      <w:r w:rsidDel="00000000" w:rsidR="00000000" w:rsidRPr="00000000">
        <w:rPr>
          <w:rtl w:val="0"/>
        </w:rPr>
      </w:r>
    </w:p>
    <w:p w:rsidR="00000000" w:rsidDel="00000000" w:rsidP="00000000" w:rsidRDefault="00000000" w:rsidRPr="00000000" w14:paraId="00000003">
      <w:pPr>
        <w:jc w:val="center"/>
        <w:rPr>
          <w:b w:val="1"/>
          <w:color w:val="000000"/>
          <w:sz w:val="28"/>
          <w:szCs w:val="28"/>
        </w:rPr>
      </w:pPr>
      <w:r w:rsidDel="00000000" w:rsidR="00000000" w:rsidRPr="00000000">
        <w:rPr>
          <w:b w:val="1"/>
          <w:color w:val="000000"/>
          <w:sz w:val="28"/>
          <w:szCs w:val="28"/>
          <w:rtl w:val="0"/>
        </w:rPr>
        <w:t xml:space="preserve">Two New Episodes, “Robert Glasper’s Black Radio” and “Embracing Duality: Modern Indigenous Cultures,” Premiere on PBS, PBS.org </w:t>
      </w:r>
    </w:p>
    <w:p w:rsidR="00000000" w:rsidDel="00000000" w:rsidP="00000000" w:rsidRDefault="00000000" w:rsidRPr="00000000" w14:paraId="00000004">
      <w:pPr>
        <w:jc w:val="center"/>
        <w:rPr>
          <w:b w:val="1"/>
          <w:sz w:val="28"/>
          <w:szCs w:val="28"/>
        </w:rPr>
      </w:pPr>
      <w:r w:rsidDel="00000000" w:rsidR="00000000" w:rsidRPr="00000000">
        <w:rPr>
          <w:b w:val="1"/>
          <w:color w:val="000000"/>
          <w:sz w:val="28"/>
          <w:szCs w:val="28"/>
          <w:rtl w:val="0"/>
        </w:rPr>
        <w:t xml:space="preserve">and the PBS App, On Friday Oct. 13 and Friday, </w:t>
      </w:r>
      <w:r w:rsidDel="00000000" w:rsidR="00000000" w:rsidRPr="00000000">
        <w:rPr>
          <w:b w:val="1"/>
          <w:sz w:val="28"/>
          <w:szCs w:val="28"/>
          <w:rtl w:val="0"/>
        </w:rPr>
        <w:t xml:space="preserve">Oct. 20</w:t>
      </w:r>
    </w:p>
    <w:p w:rsidR="00000000" w:rsidDel="00000000" w:rsidP="00000000" w:rsidRDefault="00000000" w:rsidRPr="00000000" w14:paraId="00000005">
      <w:pPr>
        <w:rPr>
          <w:b w:val="1"/>
          <w:sz w:val="22"/>
          <w:szCs w:val="22"/>
        </w:rPr>
      </w:pPr>
      <w:r w:rsidDel="00000000" w:rsidR="00000000" w:rsidRPr="00000000">
        <w:rPr>
          <w:rtl w:val="0"/>
        </w:rPr>
      </w:r>
    </w:p>
    <w:p w:rsidR="00000000" w:rsidDel="00000000" w:rsidP="00000000" w:rsidRDefault="00000000" w:rsidRPr="00000000" w14:paraId="00000006">
      <w:pPr>
        <w:jc w:val="center"/>
        <w:rPr>
          <w:b w:val="1"/>
          <w:i w:val="1"/>
          <w:color w:val="0000ff"/>
          <w:sz w:val="26"/>
          <w:szCs w:val="26"/>
          <w:u w:val="single"/>
        </w:rPr>
      </w:pPr>
      <w:r w:rsidDel="00000000" w:rsidR="00000000" w:rsidRPr="00000000">
        <w:rPr>
          <w:b w:val="1"/>
          <w:i w:val="1"/>
          <w:sz w:val="26"/>
          <w:szCs w:val="26"/>
          <w:rtl w:val="0"/>
        </w:rPr>
        <w:t xml:space="preserve">Screeners</w:t>
      </w:r>
      <w:r w:rsidDel="00000000" w:rsidR="00000000" w:rsidRPr="00000000">
        <w:rPr>
          <w:b w:val="1"/>
          <w:i w:val="1"/>
          <w:color w:val="000000"/>
          <w:sz w:val="26"/>
          <w:szCs w:val="26"/>
          <w:rtl w:val="0"/>
        </w:rPr>
        <w:t xml:space="preserve"> an</w:t>
      </w:r>
      <w:r w:rsidDel="00000000" w:rsidR="00000000" w:rsidRPr="00000000">
        <w:rPr>
          <w:b w:val="1"/>
          <w:i w:val="1"/>
          <w:color w:val="000000"/>
          <w:sz w:val="26"/>
          <w:szCs w:val="26"/>
          <w:highlight w:val="white"/>
          <w:rtl w:val="0"/>
        </w:rPr>
        <w:t xml:space="preserve">d Images </w:t>
      </w:r>
      <w:r w:rsidDel="00000000" w:rsidR="00000000" w:rsidRPr="00000000">
        <w:rPr>
          <w:b w:val="1"/>
          <w:i w:val="1"/>
          <w:color w:val="000000"/>
          <w:sz w:val="26"/>
          <w:szCs w:val="26"/>
          <w:highlight w:val="white"/>
          <w:rtl w:val="0"/>
        </w:rPr>
        <w:t xml:space="preserve">Available on</w:t>
      </w:r>
      <w:r w:rsidDel="00000000" w:rsidR="00000000" w:rsidRPr="00000000">
        <w:rPr>
          <w:b w:val="1"/>
          <w:i w:val="1"/>
          <w:color w:val="000000"/>
          <w:sz w:val="26"/>
          <w:szCs w:val="26"/>
          <w:rtl w:val="0"/>
        </w:rPr>
        <w:t xml:space="preserve"> </w:t>
      </w:r>
      <w:hyperlink r:id="rId7">
        <w:r w:rsidDel="00000000" w:rsidR="00000000" w:rsidRPr="00000000">
          <w:rPr>
            <w:b w:val="1"/>
            <w:i w:val="1"/>
            <w:color w:val="1155cc"/>
            <w:sz w:val="26"/>
            <w:szCs w:val="26"/>
            <w:u w:val="single"/>
            <w:rtl w:val="0"/>
          </w:rPr>
          <w:t xml:space="preserve">PBS PressRoom</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ARLINGTON, Va. – </w:t>
      </w:r>
      <w:r w:rsidDel="00000000" w:rsidR="00000000" w:rsidRPr="00000000">
        <w:rPr>
          <w:b w:val="1"/>
          <w:highlight w:val="white"/>
          <w:rtl w:val="0"/>
        </w:rPr>
        <w:t xml:space="preserve">Sept. 21, 2023</w:t>
      </w:r>
      <w:r w:rsidDel="00000000" w:rsidR="00000000" w:rsidRPr="00000000">
        <w:rPr>
          <w:rtl w:val="0"/>
        </w:rPr>
        <w:t xml:space="preserve"> – </w:t>
      </w:r>
      <w:r w:rsidDel="00000000" w:rsidR="00000000" w:rsidRPr="00000000">
        <w:rPr>
          <w:b w:val="1"/>
          <w:rtl w:val="0"/>
        </w:rPr>
        <w:t xml:space="preserve">PBS </w:t>
      </w:r>
      <w:r w:rsidDel="00000000" w:rsidR="00000000" w:rsidRPr="00000000">
        <w:rPr>
          <w:rtl w:val="0"/>
        </w:rPr>
        <w:t xml:space="preserve">continues to showcase the enduring influence of artistic changemakers with its second season of </w:t>
      </w:r>
      <w:r w:rsidDel="00000000" w:rsidR="00000000" w:rsidRPr="00000000">
        <w:rPr>
          <w:b w:val="1"/>
          <w:rtl w:val="0"/>
        </w:rPr>
        <w:t xml:space="preserve">NEXT AT THE KENNEDY CENTER, </w:t>
      </w:r>
      <w:r w:rsidDel="00000000" w:rsidR="00000000" w:rsidRPr="00000000">
        <w:rPr>
          <w:rtl w:val="0"/>
        </w:rPr>
        <w:t xml:space="preserve">a performing arts series and multi-year collaboration with the </w:t>
      </w:r>
      <w:r w:rsidDel="00000000" w:rsidR="00000000" w:rsidRPr="00000000">
        <w:rPr>
          <w:b w:val="1"/>
          <w:rtl w:val="0"/>
        </w:rPr>
        <w:t xml:space="preserve">John F. Kennedy Center for the Performing Arts.</w:t>
      </w:r>
      <w:r w:rsidDel="00000000" w:rsidR="00000000" w:rsidRPr="00000000">
        <w:rPr>
          <w:rtl w:val="0"/>
        </w:rPr>
        <w:t xml:space="preserve"> Launching in October with two new installments – </w:t>
      </w:r>
      <w:r w:rsidDel="00000000" w:rsidR="00000000" w:rsidRPr="00000000">
        <w:rPr>
          <w:b w:val="1"/>
          <w:color w:val="000000"/>
          <w:rtl w:val="0"/>
        </w:rPr>
        <w:t xml:space="preserve">“Robert Glasper’s Black Radio” </w:t>
      </w:r>
      <w:r w:rsidDel="00000000" w:rsidR="00000000" w:rsidRPr="00000000">
        <w:rPr>
          <w:color w:val="000000"/>
          <w:rtl w:val="0"/>
        </w:rPr>
        <w:t xml:space="preserve">on</w:t>
      </w:r>
      <w:r w:rsidDel="00000000" w:rsidR="00000000" w:rsidRPr="00000000">
        <w:rPr>
          <w:b w:val="1"/>
          <w:color w:val="000000"/>
          <w:rtl w:val="0"/>
        </w:rPr>
        <w:t xml:space="preserve"> </w:t>
      </w:r>
      <w:r w:rsidDel="00000000" w:rsidR="00000000" w:rsidRPr="00000000">
        <w:rPr>
          <w:b w:val="1"/>
          <w:rtl w:val="0"/>
        </w:rPr>
        <w:t xml:space="preserve">Friday, Oct. 13</w:t>
      </w:r>
      <w:r w:rsidDel="00000000" w:rsidR="00000000" w:rsidRPr="00000000">
        <w:rPr>
          <w:rtl w:val="0"/>
        </w:rPr>
        <w:t xml:space="preserve"> at </w:t>
      </w:r>
      <w:r w:rsidDel="00000000" w:rsidR="00000000" w:rsidRPr="00000000">
        <w:rPr>
          <w:b w:val="1"/>
          <w:rtl w:val="0"/>
        </w:rPr>
        <w:t xml:space="preserve">9-10 p.m. ET </w:t>
      </w:r>
      <w:r w:rsidDel="00000000" w:rsidR="00000000" w:rsidRPr="00000000">
        <w:rPr>
          <w:color w:val="000000"/>
          <w:rtl w:val="0"/>
        </w:rPr>
        <w:t xml:space="preserve">and</w:t>
      </w:r>
      <w:r w:rsidDel="00000000" w:rsidR="00000000" w:rsidRPr="00000000">
        <w:rPr>
          <w:rtl w:val="0"/>
        </w:rPr>
        <w:t xml:space="preserve"> </w:t>
      </w:r>
      <w:r w:rsidDel="00000000" w:rsidR="00000000" w:rsidRPr="00000000">
        <w:rPr>
          <w:b w:val="1"/>
          <w:color w:val="000000"/>
          <w:rtl w:val="0"/>
        </w:rPr>
        <w:t xml:space="preserve">“Embracing Duality: Modern Indigenous Cultures” </w:t>
      </w:r>
      <w:r w:rsidDel="00000000" w:rsidR="00000000" w:rsidRPr="00000000">
        <w:rPr>
          <w:color w:val="000000"/>
          <w:rtl w:val="0"/>
        </w:rPr>
        <w:t xml:space="preserve">on</w:t>
      </w:r>
      <w:r w:rsidDel="00000000" w:rsidR="00000000" w:rsidRPr="00000000">
        <w:rPr>
          <w:b w:val="1"/>
          <w:color w:val="000000"/>
          <w:rtl w:val="0"/>
        </w:rPr>
        <w:t xml:space="preserve"> </w:t>
      </w:r>
      <w:r w:rsidDel="00000000" w:rsidR="00000000" w:rsidRPr="00000000">
        <w:rPr>
          <w:b w:val="1"/>
          <w:rtl w:val="0"/>
        </w:rPr>
        <w:t xml:space="preserve">Friday, Oct. 20</w:t>
      </w:r>
      <w:r w:rsidDel="00000000" w:rsidR="00000000" w:rsidRPr="00000000">
        <w:rPr>
          <w:rtl w:val="0"/>
        </w:rPr>
        <w:t xml:space="preserve"> at </w:t>
      </w:r>
      <w:r w:rsidDel="00000000" w:rsidR="00000000" w:rsidRPr="00000000">
        <w:rPr>
          <w:b w:val="1"/>
          <w:rtl w:val="0"/>
        </w:rPr>
        <w:t xml:space="preserve">9-10 p.m. ET </w:t>
      </w:r>
      <w:r w:rsidDel="00000000" w:rsidR="00000000" w:rsidRPr="00000000">
        <w:rPr>
          <w:rtl w:val="0"/>
        </w:rPr>
        <w:t xml:space="preserve">on </w:t>
      </w:r>
      <w:r w:rsidDel="00000000" w:rsidR="00000000" w:rsidRPr="00000000">
        <w:rPr>
          <w:b w:val="1"/>
          <w:rtl w:val="0"/>
        </w:rPr>
        <w:t xml:space="preserve">PBS </w:t>
      </w:r>
      <w:r w:rsidDel="00000000" w:rsidR="00000000" w:rsidRPr="00000000">
        <w:rPr>
          <w:rtl w:val="0"/>
        </w:rPr>
        <w:t xml:space="preserve">(check local listings)</w:t>
      </w:r>
      <w:r w:rsidDel="00000000" w:rsidR="00000000" w:rsidRPr="00000000">
        <w:rPr>
          <w:b w:val="1"/>
          <w:rtl w:val="0"/>
        </w:rPr>
        <w:t xml:space="preserve">, </w:t>
      </w:r>
      <w:hyperlink r:id="rId8">
        <w:r w:rsidDel="00000000" w:rsidR="00000000" w:rsidRPr="00000000">
          <w:rPr>
            <w:b w:val="1"/>
            <w:color w:val="0000ff"/>
            <w:u w:val="single"/>
            <w:rtl w:val="0"/>
          </w:rPr>
          <w:t xml:space="preserve">PBS.org</w:t>
        </w:r>
      </w:hyperlink>
      <w:r w:rsidDel="00000000" w:rsidR="00000000" w:rsidRPr="00000000">
        <w:rPr>
          <w:b w:val="1"/>
          <w:rtl w:val="0"/>
        </w:rPr>
        <w:t xml:space="preserve"> </w:t>
      </w:r>
      <w:r w:rsidDel="00000000" w:rsidR="00000000" w:rsidRPr="00000000">
        <w:rPr>
          <w:rtl w:val="0"/>
        </w:rPr>
        <w:t xml:space="preserve">and the </w:t>
      </w:r>
      <w:hyperlink r:id="rId9">
        <w:r w:rsidDel="00000000" w:rsidR="00000000" w:rsidRPr="00000000">
          <w:rPr>
            <w:b w:val="1"/>
            <w:color w:val="0000ff"/>
            <w:u w:val="single"/>
            <w:rtl w:val="0"/>
          </w:rPr>
          <w:t xml:space="preserve">PBS app</w:t>
        </w:r>
      </w:hyperlink>
      <w:r w:rsidDel="00000000" w:rsidR="00000000" w:rsidRPr="00000000">
        <w:rPr>
          <w:b w:val="1"/>
          <w:rtl w:val="0"/>
        </w:rPr>
        <w:t xml:space="preserve"> – </w:t>
      </w:r>
      <w:r w:rsidDel="00000000" w:rsidR="00000000" w:rsidRPr="00000000">
        <w:rPr>
          <w:rtl w:val="0"/>
        </w:rPr>
        <w:t xml:space="preserve">the one-hour specials will spotlight contemporary and diverse artists and their contributions across art forms, genres and backgrounds.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color w:val="000000"/>
        </w:rPr>
      </w:pPr>
      <w:r w:rsidDel="00000000" w:rsidR="00000000" w:rsidRPr="00000000">
        <w:rPr>
          <w:rtl w:val="0"/>
        </w:rPr>
        <w:t xml:space="preserve">The first episode of the second season of </w:t>
      </w:r>
      <w:r w:rsidDel="00000000" w:rsidR="00000000" w:rsidRPr="00000000">
        <w:rPr>
          <w:b w:val="1"/>
          <w:rtl w:val="0"/>
        </w:rPr>
        <w:t xml:space="preserve">NEXT AT THE KENNEDY CENTER</w:t>
      </w:r>
      <w:r w:rsidDel="00000000" w:rsidR="00000000" w:rsidRPr="00000000">
        <w:rPr>
          <w:rtl w:val="0"/>
        </w:rPr>
        <w:t xml:space="preserve">, </w:t>
      </w:r>
      <w:r w:rsidDel="00000000" w:rsidR="00000000" w:rsidRPr="00000000">
        <w:rPr>
          <w:b w:val="1"/>
          <w:color w:val="000000"/>
          <w:rtl w:val="0"/>
        </w:rPr>
        <w:t xml:space="preserve">“Robert Glasper’s Black Radio” (Oct. 13), </w:t>
      </w:r>
      <w:r w:rsidDel="00000000" w:rsidR="00000000" w:rsidRPr="00000000">
        <w:rPr>
          <w:color w:val="000000"/>
          <w:rtl w:val="0"/>
        </w:rPr>
        <w:t xml:space="preserve">captures the</w:t>
      </w:r>
      <w:r w:rsidDel="00000000" w:rsidR="00000000" w:rsidRPr="00000000">
        <w:rPr>
          <w:b w:val="1"/>
          <w:color w:val="000000"/>
          <w:rtl w:val="0"/>
        </w:rPr>
        <w:t xml:space="preserve"> </w:t>
      </w:r>
      <w:r w:rsidDel="00000000" w:rsidR="00000000" w:rsidRPr="00000000">
        <w:rPr>
          <w:color w:val="000000"/>
          <w:rtl w:val="0"/>
        </w:rPr>
        <w:t xml:space="preserve">ever-curious, virtuosic, and playful mind of five-time Grammy Award-winning pianist, composer, and producer </w:t>
      </w:r>
      <w:r w:rsidDel="00000000" w:rsidR="00000000" w:rsidRPr="00000000">
        <w:rPr>
          <w:b w:val="1"/>
          <w:color w:val="000000"/>
          <w:rtl w:val="0"/>
        </w:rPr>
        <w:t xml:space="preserve">Robert Glasper</w:t>
      </w:r>
      <w:r w:rsidDel="00000000" w:rsidR="00000000" w:rsidRPr="00000000">
        <w:rPr>
          <w:color w:val="000000"/>
          <w:rtl w:val="0"/>
        </w:rPr>
        <w:t xml:space="preserve"> and showcases how </w:t>
      </w:r>
      <w:r w:rsidDel="00000000" w:rsidR="00000000" w:rsidRPr="00000000">
        <w:rPr>
          <w:b w:val="1"/>
          <w:i w:val="1"/>
          <w:color w:val="000000"/>
          <w:rtl w:val="0"/>
        </w:rPr>
        <w:t xml:space="preserve">Black Radio</w:t>
      </w:r>
      <w:r w:rsidDel="00000000" w:rsidR="00000000" w:rsidRPr="00000000">
        <w:rPr>
          <w:color w:val="000000"/>
          <w:rtl w:val="0"/>
        </w:rPr>
        <w:t xml:space="preserve"> crossed genres and gave emerging artists a chance to infuse their true personalities into the music, creating the album’s unmistakable sound. With the birth of </w:t>
      </w:r>
      <w:r w:rsidDel="00000000" w:rsidR="00000000" w:rsidRPr="00000000">
        <w:rPr>
          <w:b w:val="1"/>
          <w:i w:val="1"/>
          <w:color w:val="000000"/>
          <w:rtl w:val="0"/>
        </w:rPr>
        <w:t xml:space="preserve">Black Radio</w:t>
      </w:r>
      <w:r w:rsidDel="00000000" w:rsidR="00000000" w:rsidRPr="00000000">
        <w:rPr>
          <w:color w:val="000000"/>
          <w:rtl w:val="0"/>
        </w:rPr>
        <w:t xml:space="preserve">, </w:t>
      </w:r>
      <w:r w:rsidDel="00000000" w:rsidR="00000000" w:rsidRPr="00000000">
        <w:rPr>
          <w:b w:val="1"/>
          <w:color w:val="000000"/>
          <w:rtl w:val="0"/>
        </w:rPr>
        <w:t xml:space="preserve">Glasper</w:t>
      </w:r>
      <w:r w:rsidDel="00000000" w:rsidR="00000000" w:rsidRPr="00000000">
        <w:rPr>
          <w:color w:val="000000"/>
          <w:rtl w:val="0"/>
        </w:rPr>
        <w:t xml:space="preserve"> gave rise to a new attitude in the music industry: one where artists were allowed and encouraged to take risks, be unapologetically in the moment, and challenge their expectations of what popular music could be. </w:t>
      </w:r>
    </w:p>
    <w:p w:rsidR="00000000" w:rsidDel="00000000" w:rsidP="00000000" w:rsidRDefault="00000000" w:rsidRPr="00000000" w14:paraId="0000000B">
      <w:pPr>
        <w:jc w:val="both"/>
        <w:rPr>
          <w:color w:val="000000"/>
        </w:rPr>
      </w:pPr>
      <w:r w:rsidDel="00000000" w:rsidR="00000000" w:rsidRPr="00000000">
        <w:rPr>
          <w:rtl w:val="0"/>
        </w:rPr>
      </w:r>
    </w:p>
    <w:p w:rsidR="00000000" w:rsidDel="00000000" w:rsidP="00000000" w:rsidRDefault="00000000" w:rsidRPr="00000000" w14:paraId="0000000C">
      <w:pPr>
        <w:jc w:val="both"/>
        <w:rPr>
          <w:color w:val="000000"/>
        </w:rPr>
      </w:pPr>
      <w:r w:rsidDel="00000000" w:rsidR="00000000" w:rsidRPr="00000000">
        <w:rPr>
          <w:color w:val="000000"/>
          <w:rtl w:val="0"/>
        </w:rPr>
        <w:t xml:space="preserve">In celebration of </w:t>
      </w:r>
      <w:r w:rsidDel="00000000" w:rsidR="00000000" w:rsidRPr="00000000">
        <w:rPr>
          <w:b w:val="1"/>
          <w:i w:val="1"/>
          <w:color w:val="000000"/>
          <w:rtl w:val="0"/>
        </w:rPr>
        <w:t xml:space="preserve">Black Radio’s </w:t>
      </w:r>
      <w:r w:rsidDel="00000000" w:rsidR="00000000" w:rsidRPr="00000000">
        <w:rPr>
          <w:color w:val="000000"/>
          <w:rtl w:val="0"/>
        </w:rPr>
        <w:t xml:space="preserve">10</w:t>
      </w:r>
      <w:r w:rsidDel="00000000" w:rsidR="00000000" w:rsidRPr="00000000">
        <w:rPr>
          <w:color w:val="000000"/>
          <w:vertAlign w:val="superscript"/>
          <w:rtl w:val="0"/>
        </w:rPr>
        <w:t xml:space="preserve">th</w:t>
      </w:r>
      <w:r w:rsidDel="00000000" w:rsidR="00000000" w:rsidRPr="00000000">
        <w:rPr>
          <w:color w:val="000000"/>
          <w:rtl w:val="0"/>
        </w:rPr>
        <w:t xml:space="preserve"> Anniversary, the one-hour special documents the Kennedy Center’s homecoming for some of the album’s original collaborators. </w:t>
      </w:r>
      <w:r w:rsidDel="00000000" w:rsidR="00000000" w:rsidRPr="00000000">
        <w:rPr>
          <w:b w:val="1"/>
          <w:color w:val="000000"/>
          <w:rtl w:val="0"/>
        </w:rPr>
        <w:t xml:space="preserve">Glasper</w:t>
      </w:r>
      <w:r w:rsidDel="00000000" w:rsidR="00000000" w:rsidRPr="00000000">
        <w:rPr>
          <w:color w:val="000000"/>
          <w:rtl w:val="0"/>
        </w:rPr>
        <w:t xml:space="preserve"> returns to the Concert Hall for a historic performance, with special guests </w:t>
      </w:r>
      <w:r w:rsidDel="00000000" w:rsidR="00000000" w:rsidRPr="00000000">
        <w:rPr>
          <w:b w:val="1"/>
          <w:rtl w:val="0"/>
        </w:rPr>
        <w:t xml:space="preserve">Lalah Hathaway, Meshell Ndegeocello, Bilal, Affion Crockett, Kyle Abraham</w:t>
      </w:r>
      <w:r w:rsidDel="00000000" w:rsidR="00000000" w:rsidRPr="00000000">
        <w:rPr>
          <w:rtl w:val="0"/>
        </w:rPr>
        <w:t xml:space="preserve"> and </w:t>
      </w:r>
      <w:r w:rsidDel="00000000" w:rsidR="00000000" w:rsidRPr="00000000">
        <w:rPr>
          <w:b w:val="1"/>
          <w:rtl w:val="0"/>
        </w:rPr>
        <w:t xml:space="preserve">Amir Sulaiman</w:t>
      </w:r>
      <w:r w:rsidDel="00000000" w:rsidR="00000000" w:rsidRPr="00000000">
        <w:rPr>
          <w:color w:val="000000"/>
          <w:rtl w:val="0"/>
        </w:rPr>
        <w:t xml:space="preserve">, and featuring </w:t>
      </w:r>
      <w:r w:rsidDel="00000000" w:rsidR="00000000" w:rsidRPr="00000000">
        <w:rPr>
          <w:b w:val="1"/>
          <w:color w:val="000000"/>
          <w:rtl w:val="0"/>
        </w:rPr>
        <w:t xml:space="preserve">Derrick Hodge</w:t>
      </w:r>
      <w:r w:rsidDel="00000000" w:rsidR="00000000" w:rsidRPr="00000000">
        <w:rPr>
          <w:color w:val="000000"/>
          <w:rtl w:val="0"/>
        </w:rPr>
        <w:t xml:space="preserve"> leading the </w:t>
      </w:r>
      <w:r w:rsidDel="00000000" w:rsidR="00000000" w:rsidRPr="00000000">
        <w:rPr>
          <w:b w:val="1"/>
          <w:i w:val="1"/>
          <w:color w:val="000000"/>
          <w:rtl w:val="0"/>
        </w:rPr>
        <w:t xml:space="preserve">Black Radio</w:t>
      </w:r>
      <w:r w:rsidDel="00000000" w:rsidR="00000000" w:rsidRPr="00000000">
        <w:rPr>
          <w:color w:val="000000"/>
          <w:rtl w:val="0"/>
        </w:rPr>
        <w:t xml:space="preserve"> Orchestra. Through the lens of music and storytelling, friends and collaborators of </w:t>
      </w:r>
      <w:r w:rsidDel="00000000" w:rsidR="00000000" w:rsidRPr="00000000">
        <w:rPr>
          <w:b w:val="1"/>
          <w:color w:val="000000"/>
          <w:rtl w:val="0"/>
        </w:rPr>
        <w:t xml:space="preserve">Glasper</w:t>
      </w:r>
      <w:r w:rsidDel="00000000" w:rsidR="00000000" w:rsidRPr="00000000">
        <w:rPr>
          <w:color w:val="000000"/>
          <w:rtl w:val="0"/>
        </w:rPr>
        <w:t xml:space="preserve">, including </w:t>
      </w:r>
      <w:r w:rsidDel="00000000" w:rsidR="00000000" w:rsidRPr="00000000">
        <w:rPr>
          <w:b w:val="1"/>
          <w:color w:val="000000"/>
          <w:rtl w:val="0"/>
        </w:rPr>
        <w:t xml:space="preserve">Don Cheadle</w:t>
      </w:r>
      <w:r w:rsidDel="00000000" w:rsidR="00000000" w:rsidRPr="00000000">
        <w:rPr>
          <w:b w:val="1"/>
          <w:rtl w:val="0"/>
        </w:rPr>
        <w:t xml:space="preserve">, Don Was</w:t>
      </w:r>
      <w:r w:rsidDel="00000000" w:rsidR="00000000" w:rsidRPr="00000000">
        <w:rPr>
          <w:rtl w:val="0"/>
        </w:rPr>
        <w:t xml:space="preserve"> and </w:t>
      </w:r>
      <w:r w:rsidDel="00000000" w:rsidR="00000000" w:rsidRPr="00000000">
        <w:rPr>
          <w:b w:val="1"/>
          <w:rtl w:val="0"/>
        </w:rPr>
        <w:t xml:space="preserve">Esperanza Spalding</w:t>
      </w:r>
      <w:r w:rsidDel="00000000" w:rsidR="00000000" w:rsidRPr="00000000">
        <w:rPr>
          <w:color w:val="000000"/>
          <w:rtl w:val="0"/>
        </w:rPr>
        <w:t xml:space="preserve"> share how his exploration of new musical territory blended to create a musical collage from all reaches of contemporary black music and beyond. </w:t>
      </w:r>
    </w:p>
    <w:p w:rsidR="00000000" w:rsidDel="00000000" w:rsidP="00000000" w:rsidRDefault="00000000" w:rsidRPr="00000000" w14:paraId="0000000D">
      <w:pPr>
        <w:jc w:val="both"/>
        <w:rPr>
          <w:color w:val="000000"/>
        </w:rPr>
      </w:pPr>
      <w:r w:rsidDel="00000000" w:rsidR="00000000" w:rsidRPr="00000000">
        <w:rPr>
          <w:rtl w:val="0"/>
        </w:rPr>
      </w:r>
    </w:p>
    <w:p w:rsidR="00000000" w:rsidDel="00000000" w:rsidP="00000000" w:rsidRDefault="00000000" w:rsidRPr="00000000" w14:paraId="0000000E">
      <w:pPr>
        <w:jc w:val="both"/>
        <w:rPr>
          <w:color w:val="000000"/>
        </w:rPr>
      </w:pPr>
      <w:r w:rsidDel="00000000" w:rsidR="00000000" w:rsidRPr="00000000">
        <w:rPr>
          <w:b w:val="1"/>
          <w:color w:val="000000"/>
          <w:rtl w:val="0"/>
        </w:rPr>
        <w:t xml:space="preserve">Glasper</w:t>
      </w:r>
      <w:r w:rsidDel="00000000" w:rsidR="00000000" w:rsidRPr="00000000">
        <w:rPr>
          <w:color w:val="000000"/>
          <w:rtl w:val="0"/>
        </w:rPr>
        <w:t xml:space="preserve"> and the creative legends behind </w:t>
      </w:r>
      <w:r w:rsidDel="00000000" w:rsidR="00000000" w:rsidRPr="00000000">
        <w:rPr>
          <w:b w:val="1"/>
          <w:i w:val="1"/>
          <w:color w:val="000000"/>
          <w:rtl w:val="0"/>
        </w:rPr>
        <w:t xml:space="preserve">Black Radio</w:t>
      </w:r>
      <w:r w:rsidDel="00000000" w:rsidR="00000000" w:rsidRPr="00000000">
        <w:rPr>
          <w:color w:val="000000"/>
          <w:rtl w:val="0"/>
        </w:rPr>
        <w:t xml:space="preserve"> share with viewers their trials and tribulations as young musicians, chronicle the creation of </w:t>
      </w:r>
      <w:r w:rsidDel="00000000" w:rsidR="00000000" w:rsidRPr="00000000">
        <w:rPr>
          <w:b w:val="1"/>
          <w:i w:val="1"/>
          <w:color w:val="000000"/>
          <w:rtl w:val="0"/>
        </w:rPr>
        <w:t xml:space="preserve">Black Radio</w:t>
      </w:r>
      <w:r w:rsidDel="00000000" w:rsidR="00000000" w:rsidRPr="00000000">
        <w:rPr>
          <w:b w:val="1"/>
          <w:color w:val="000000"/>
          <w:rtl w:val="0"/>
        </w:rPr>
        <w:t xml:space="preserve">,</w:t>
      </w:r>
      <w:r w:rsidDel="00000000" w:rsidR="00000000" w:rsidRPr="00000000">
        <w:rPr>
          <w:color w:val="000000"/>
          <w:rtl w:val="0"/>
        </w:rPr>
        <w:t xml:space="preserve"> discuss </w:t>
      </w:r>
      <w:r w:rsidDel="00000000" w:rsidR="00000000" w:rsidRPr="00000000">
        <w:rPr>
          <w:b w:val="1"/>
          <w:color w:val="000000"/>
          <w:rtl w:val="0"/>
        </w:rPr>
        <w:t xml:space="preserve">Glasper’s</w:t>
      </w:r>
      <w:r w:rsidDel="00000000" w:rsidR="00000000" w:rsidRPr="00000000">
        <w:rPr>
          <w:color w:val="000000"/>
          <w:rtl w:val="0"/>
        </w:rPr>
        <w:t xml:space="preserve"> unique style of collaboration, and laugh, and cry recalling memories in </w:t>
      </w:r>
      <w:r w:rsidDel="00000000" w:rsidR="00000000" w:rsidRPr="00000000">
        <w:rPr>
          <w:color w:val="000000"/>
          <w:rtl w:val="0"/>
        </w:rPr>
        <w:t xml:space="preserve">the </w:t>
      </w:r>
      <w:r w:rsidDel="00000000" w:rsidR="00000000" w:rsidRPr="00000000">
        <w:rPr>
          <w:color w:val="000000"/>
          <w:rtl w:val="0"/>
        </w:rPr>
        <w:t xml:space="preserve">decade since the album’s conception. In a portrait of one visionary’s boundless and eternal pursuit for innovation, this story gives an intimate look into the mind behind the album that reshaped how black music is uplifted and celebrated.</w:t>
      </w:r>
    </w:p>
    <w:p w:rsidR="00000000" w:rsidDel="00000000" w:rsidP="00000000" w:rsidRDefault="00000000" w:rsidRPr="00000000" w14:paraId="0000000F">
      <w:pPr>
        <w:jc w:val="both"/>
        <w:rPr>
          <w:color w:val="000000"/>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color w:val="000000"/>
          <w:rtl w:val="0"/>
        </w:rPr>
        <w:t xml:space="preserve">On </w:t>
      </w:r>
      <w:r w:rsidDel="00000000" w:rsidR="00000000" w:rsidRPr="00000000">
        <w:rPr>
          <w:b w:val="1"/>
          <w:color w:val="000000"/>
          <w:rtl w:val="0"/>
        </w:rPr>
        <w:t xml:space="preserve">Oct. 20</w:t>
      </w:r>
      <w:r w:rsidDel="00000000" w:rsidR="00000000" w:rsidRPr="00000000">
        <w:rPr>
          <w:color w:val="000000"/>
          <w:rtl w:val="0"/>
        </w:rPr>
        <w:t xml:space="preserve">, the </w:t>
      </w:r>
      <w:r w:rsidDel="00000000" w:rsidR="00000000" w:rsidRPr="00000000">
        <w:rPr>
          <w:b w:val="1"/>
          <w:rtl w:val="0"/>
        </w:rPr>
        <w:t xml:space="preserve">NEXT AT THE KENNEDY CENTER</w:t>
      </w:r>
      <w:r w:rsidDel="00000000" w:rsidR="00000000" w:rsidRPr="00000000">
        <w:rPr>
          <w:color w:val="000000"/>
          <w:rtl w:val="0"/>
        </w:rPr>
        <w:t xml:space="preserve"> bridges </w:t>
      </w:r>
      <w:r w:rsidDel="00000000" w:rsidR="00000000" w:rsidRPr="00000000">
        <w:rPr>
          <w:color w:val="000000"/>
          <w:highlight w:val="white"/>
          <w:rtl w:val="0"/>
        </w:rPr>
        <w:t xml:space="preserve">traditions, connects cultures, and celebrates the human spirit, with the premiere of </w:t>
      </w:r>
      <w:r w:rsidDel="00000000" w:rsidR="00000000" w:rsidRPr="00000000">
        <w:rPr>
          <w:b w:val="1"/>
          <w:color w:val="000000"/>
          <w:rtl w:val="0"/>
        </w:rPr>
        <w:t xml:space="preserve">“Embracing Duality: Modern Indigenous Cultures.” </w:t>
      </w:r>
      <w:r w:rsidDel="00000000" w:rsidR="00000000" w:rsidRPr="00000000">
        <w:rPr>
          <w:rtl w:val="0"/>
        </w:rPr>
        <w:t xml:space="preserve">In partnership with electronic music pioneers </w:t>
      </w:r>
      <w:r w:rsidDel="00000000" w:rsidR="00000000" w:rsidRPr="00000000">
        <w:rPr>
          <w:b w:val="1"/>
          <w:rtl w:val="0"/>
        </w:rPr>
        <w:t xml:space="preserve">The Halluci Nation</w:t>
      </w:r>
      <w:r w:rsidDel="00000000" w:rsidR="00000000" w:rsidRPr="00000000">
        <w:rPr>
          <w:rtl w:val="0"/>
        </w:rPr>
        <w:t xml:space="preserve">, R&amp;B artist </w:t>
      </w:r>
      <w:r w:rsidDel="00000000" w:rsidR="00000000" w:rsidRPr="00000000">
        <w:rPr>
          <w:b w:val="1"/>
          <w:rtl w:val="0"/>
        </w:rPr>
        <w:t xml:space="preserve">Martha Redbone</w:t>
      </w:r>
      <w:r w:rsidDel="00000000" w:rsidR="00000000" w:rsidRPr="00000000">
        <w:rPr>
          <w:rtl w:val="0"/>
        </w:rPr>
        <w:t xml:space="preserve"> and performance artist </w:t>
      </w:r>
      <w:r w:rsidDel="00000000" w:rsidR="00000000" w:rsidRPr="00000000">
        <w:rPr>
          <w:b w:val="1"/>
          <w:rtl w:val="0"/>
        </w:rPr>
        <w:t xml:space="preserve">Ty Defoe</w:t>
      </w:r>
      <w:r w:rsidDel="00000000" w:rsidR="00000000" w:rsidRPr="00000000">
        <w:rPr>
          <w:rtl w:val="0"/>
        </w:rPr>
        <w:t xml:space="preserve">, the Kennedy Center explores the impact and evolution of indigenous performing arts cultures.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In taking influence from a diversity of Nations, cultures, languages, philosophies, spiritual traditions, peoples, and practices rooted in indigenous cultures, contemporary artists across genres have infused indigenous elements, influences and rhythms into Indie Pop, Roots, R&amp;B, Electronic, and beyond.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color w:val="000000"/>
          <w:highlight w:val="white"/>
        </w:rPr>
      </w:pPr>
      <w:r w:rsidDel="00000000" w:rsidR="00000000" w:rsidRPr="00000000">
        <w:rPr>
          <w:rtl w:val="0"/>
        </w:rPr>
        <w:t xml:space="preserve">The special pays homage to the past with Grammy Award-winner and two-spirit artist </w:t>
      </w:r>
      <w:r w:rsidDel="00000000" w:rsidR="00000000" w:rsidRPr="00000000">
        <w:rPr>
          <w:b w:val="1"/>
          <w:rtl w:val="0"/>
        </w:rPr>
        <w:t xml:space="preserve">Defoe’s </w:t>
      </w:r>
      <w:r w:rsidDel="00000000" w:rsidR="00000000" w:rsidRPr="00000000">
        <w:rPr>
          <w:rtl w:val="0"/>
        </w:rPr>
        <w:t xml:space="preserve">celebration of life’s interconnectedness with his performance of </w:t>
      </w:r>
      <w:r w:rsidDel="00000000" w:rsidR="00000000" w:rsidRPr="00000000">
        <w:rPr>
          <w:color w:val="000000"/>
          <w:highlight w:val="white"/>
          <w:rtl w:val="0"/>
        </w:rPr>
        <w:t xml:space="preserve">hoop dancing, one of the oldest native dances</w:t>
      </w:r>
      <w:r w:rsidDel="00000000" w:rsidR="00000000" w:rsidRPr="00000000">
        <w:rPr>
          <w:b w:val="1"/>
          <w:color w:val="000000"/>
          <w:highlight w:val="white"/>
          <w:rtl w:val="0"/>
        </w:rPr>
        <w:t xml:space="preserve">. Redbone</w:t>
      </w:r>
      <w:r w:rsidDel="00000000" w:rsidR="00000000" w:rsidRPr="00000000">
        <w:rPr>
          <w:color w:val="000000"/>
          <w:highlight w:val="white"/>
          <w:rtl w:val="0"/>
        </w:rPr>
        <w:t xml:space="preserve"> then welcomes viewers to explore the unique blend of folk, blues, and gospel as she pays tribute to her African American and indigenous roots. </w:t>
      </w:r>
      <w:r w:rsidDel="00000000" w:rsidR="00000000" w:rsidRPr="00000000">
        <w:rPr>
          <w:b w:val="1"/>
          <w:color w:val="000000"/>
          <w:highlight w:val="white"/>
          <w:rtl w:val="0"/>
        </w:rPr>
        <w:t xml:space="preserve">The Halluci Nation</w:t>
      </w:r>
      <w:r w:rsidDel="00000000" w:rsidR="00000000" w:rsidRPr="00000000">
        <w:rPr>
          <w:color w:val="000000"/>
          <w:highlight w:val="white"/>
          <w:rtl w:val="0"/>
        </w:rPr>
        <w:t xml:space="preserve">, formerly known as A Tribe Called Red, pays homage to the energy and momentum of Ottawa’s Electric Pow Wow gatherings while pointing to where the future is headed.</w:t>
      </w:r>
      <w:r w:rsidDel="00000000" w:rsidR="00000000" w:rsidRPr="00000000">
        <w:rPr>
          <w:highlight w:val="white"/>
          <w:rtl w:val="0"/>
        </w:rPr>
        <w:t xml:space="preserve"> </w:t>
      </w:r>
      <w:r w:rsidDel="00000000" w:rsidR="00000000" w:rsidRPr="00000000">
        <w:rPr>
          <w:color w:val="000000"/>
          <w:highlight w:val="white"/>
          <w:rtl w:val="0"/>
        </w:rPr>
        <w:t xml:space="preserve">The group also performs a dynamic live rendition of “Stadium Pow Wow,” their breakout song featured in the trailer for the Martin Scorsese movie “Killers of the Flower Moon.”</w:t>
      </w:r>
      <w:r w:rsidDel="00000000" w:rsidR="00000000" w:rsidRPr="00000000">
        <w:rPr>
          <w:rtl w:val="0"/>
        </w:rPr>
      </w:r>
    </w:p>
    <w:p w:rsidR="00000000" w:rsidDel="00000000" w:rsidP="00000000" w:rsidRDefault="00000000" w:rsidRPr="00000000" w14:paraId="00000015">
      <w:pPr>
        <w:jc w:val="both"/>
        <w:rPr>
          <w:color w:val="000000"/>
          <w:highlight w:val="white"/>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Featuring conversations and personal anecdotes, these artists delve into the</w:t>
      </w:r>
      <w:r w:rsidDel="00000000" w:rsidR="00000000" w:rsidRPr="00000000">
        <w:rPr>
          <w:color w:val="000000"/>
          <w:highlight w:val="white"/>
          <w:rtl w:val="0"/>
        </w:rPr>
        <w:t xml:space="preserve"> subtle and complex representation of the contemporary Indigenous experience.</w:t>
      </w:r>
      <w:r w:rsidDel="00000000" w:rsidR="00000000" w:rsidRPr="00000000">
        <w:rPr>
          <w:rtl w:val="0"/>
        </w:rPr>
        <w:t xml:space="preserve">  Through the powerful and uplifting performances across the Kennedy Center campus, </w:t>
      </w:r>
      <w:r w:rsidDel="00000000" w:rsidR="00000000" w:rsidRPr="00000000">
        <w:rPr>
          <w:b w:val="1"/>
          <w:rtl w:val="0"/>
        </w:rPr>
        <w:t xml:space="preserve">NEXT AT THE KENNEDY CENTER</w:t>
      </w:r>
      <w:r w:rsidDel="00000000" w:rsidR="00000000" w:rsidRPr="00000000">
        <w:rPr>
          <w:rtl w:val="0"/>
        </w:rPr>
        <w:t xml:space="preserve"> tells the story and offers a platform to those artists who continue to celebrate and carry forward their traditions in unique and distinct ways. </w:t>
      </w:r>
    </w:p>
    <w:p w:rsidR="00000000" w:rsidDel="00000000" w:rsidP="00000000" w:rsidRDefault="00000000" w:rsidRPr="00000000" w14:paraId="00000017">
      <w:pPr>
        <w:jc w:val="both"/>
        <w:rPr>
          <w:color w:val="000000"/>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rtl w:val="0"/>
        </w:rPr>
        <w:t xml:space="preserve">NEXT AT THE KENNEDY CENTER</w:t>
      </w:r>
      <w:r w:rsidDel="00000000" w:rsidR="00000000" w:rsidRPr="00000000">
        <w:rPr>
          <w:rtl w:val="0"/>
        </w:rPr>
        <w:t xml:space="preserve">, a new series of primetime performance specials, shines a spotlight on the Kennedy Center’s contemporary culture program, bringing the best of the nation’s stage to viewers across the country. Captured to match the unique style of the artists, each episode weaves together performances filmed live at the Kennedy Center with intimate off-stage moments and first-person commentary. </w:t>
      </w:r>
    </w:p>
    <w:p w:rsidR="00000000" w:rsidDel="00000000" w:rsidP="00000000" w:rsidRDefault="00000000" w:rsidRPr="00000000" w14:paraId="00000019">
      <w:pPr>
        <w:jc w:val="both"/>
        <w:rPr>
          <w:highlight w:val="yellow"/>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highlight w:val="white"/>
          <w:rtl w:val="0"/>
        </w:rPr>
        <w:t xml:space="preserve">Previous installments of </w:t>
      </w:r>
      <w:r w:rsidDel="00000000" w:rsidR="00000000" w:rsidRPr="00000000">
        <w:rPr>
          <w:b w:val="1"/>
          <w:color w:val="000000"/>
          <w:highlight w:val="white"/>
          <w:rtl w:val="0"/>
        </w:rPr>
        <w:t xml:space="preserve">NEXT AT THE KENNEDY CENTER</w:t>
      </w:r>
      <w:r w:rsidDel="00000000" w:rsidR="00000000" w:rsidRPr="00000000">
        <w:rPr>
          <w:b w:val="1"/>
          <w:color w:val="000000"/>
          <w:rtl w:val="0"/>
        </w:rPr>
        <w:t xml:space="preserve"> </w:t>
      </w:r>
      <w:r w:rsidDel="00000000" w:rsidR="00000000" w:rsidRPr="00000000">
        <w:rPr>
          <w:color w:val="000000"/>
          <w:highlight w:val="white"/>
          <w:rtl w:val="0"/>
        </w:rPr>
        <w:t xml:space="preserve">are currently available for streaming on </w:t>
      </w:r>
      <w:r w:rsidDel="00000000" w:rsidR="00000000" w:rsidRPr="00000000">
        <w:rPr>
          <w:b w:val="1"/>
          <w:color w:val="000000"/>
          <w:highlight w:val="white"/>
          <w:rtl w:val="0"/>
        </w:rPr>
        <w:t xml:space="preserve">PBS Passport:</w:t>
      </w:r>
      <w:r w:rsidDel="00000000" w:rsidR="00000000" w:rsidRPr="00000000">
        <w:rPr>
          <w:color w:val="000000"/>
          <w:highlight w:val="white"/>
          <w:rtl w:val="0"/>
        </w:rPr>
        <w:t xml:space="preserve"> </w:t>
      </w:r>
      <w:hyperlink r:id="rId10">
        <w:r w:rsidDel="00000000" w:rsidR="00000000" w:rsidRPr="00000000">
          <w:rPr>
            <w:color w:val="0000ff"/>
            <w:highlight w:val="white"/>
            <w:u w:val="single"/>
            <w:rtl w:val="0"/>
          </w:rPr>
          <w:t xml:space="preserve">“Let My Children Hear Mingus”</w:t>
        </w:r>
      </w:hyperlink>
      <w:r w:rsidDel="00000000" w:rsidR="00000000" w:rsidRPr="00000000">
        <w:rPr>
          <w:color w:val="000000"/>
          <w:highlight w:val="white"/>
          <w:rtl w:val="0"/>
        </w:rPr>
        <w:t xml:space="preserve">, “</w:t>
      </w:r>
      <w:hyperlink r:id="rId11">
        <w:r w:rsidDel="00000000" w:rsidR="00000000" w:rsidRPr="00000000">
          <w:rPr>
            <w:color w:val="0000ff"/>
            <w:highlight w:val="white"/>
            <w:u w:val="single"/>
            <w:rtl w:val="0"/>
          </w:rPr>
          <w:t xml:space="preserve">A Joni Mitchell Songbook”,</w:t>
        </w:r>
      </w:hyperlink>
      <w:r w:rsidDel="00000000" w:rsidR="00000000" w:rsidRPr="00000000">
        <w:rPr>
          <w:color w:val="000000"/>
          <w:highlight w:val="white"/>
          <w:rtl w:val="0"/>
        </w:rPr>
        <w:t xml:space="preserve"> </w:t>
      </w:r>
      <w:hyperlink r:id="rId12">
        <w:r w:rsidDel="00000000" w:rsidR="00000000" w:rsidRPr="00000000">
          <w:rPr>
            <w:color w:val="0000ff"/>
            <w:highlight w:val="white"/>
            <w:u w:val="single"/>
            <w:rtl w:val="0"/>
          </w:rPr>
          <w:t xml:space="preserve">“The Roots Residency,”</w:t>
        </w:r>
      </w:hyperlink>
      <w:r w:rsidDel="00000000" w:rsidR="00000000" w:rsidRPr="00000000">
        <w:rPr>
          <w:color w:val="000000"/>
          <w:highlight w:val="white"/>
          <w:rtl w:val="0"/>
        </w:rPr>
        <w:t xml:space="preserve"> </w:t>
      </w:r>
      <w:hyperlink r:id="rId13">
        <w:r w:rsidDel="00000000" w:rsidR="00000000" w:rsidRPr="00000000">
          <w:rPr>
            <w:color w:val="0000ff"/>
            <w:u w:val="single"/>
            <w:rtl w:val="0"/>
          </w:rPr>
          <w:t xml:space="preserve">“Ballet Hispánico’s Doña Perón</w:t>
        </w:r>
      </w:hyperlink>
      <w:r w:rsidDel="00000000" w:rsidR="00000000" w:rsidRPr="00000000">
        <w:rPr>
          <w:color w:val="000000"/>
          <w:rtl w:val="0"/>
        </w:rPr>
        <w:t xml:space="preserve">” and </w:t>
      </w:r>
      <w:hyperlink r:id="rId14">
        <w:r w:rsidDel="00000000" w:rsidR="00000000" w:rsidRPr="00000000">
          <w:rPr>
            <w:color w:val="0000ff"/>
            <w:u w:val="single"/>
            <w:rtl w:val="0"/>
          </w:rPr>
          <w:t xml:space="preserve">“Continuum: Jason Moran &amp; Christian McBride.”</w:t>
        </w:r>
      </w:hyperlink>
      <w:r w:rsidDel="00000000" w:rsidR="00000000" w:rsidRPr="00000000">
        <w:rPr>
          <w:color w:val="000000"/>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01C">
      <w:pPr>
        <w:jc w:val="both"/>
        <w:rPr>
          <w:highlight w:val="white"/>
        </w:rPr>
      </w:pPr>
      <w:r w:rsidDel="00000000" w:rsidR="00000000" w:rsidRPr="00000000">
        <w:rPr>
          <w:highlight w:val="white"/>
          <w:rtl w:val="0"/>
        </w:rPr>
        <w:t xml:space="preserve">For more information on </w:t>
      </w:r>
      <w:r w:rsidDel="00000000" w:rsidR="00000000" w:rsidRPr="00000000">
        <w:rPr>
          <w:b w:val="1"/>
          <w:highlight w:val="white"/>
          <w:rtl w:val="0"/>
        </w:rPr>
        <w:t xml:space="preserve">NEXT AT THE KENNEDY CENTER</w:t>
      </w:r>
      <w:r w:rsidDel="00000000" w:rsidR="00000000" w:rsidRPr="00000000">
        <w:rPr>
          <w:highlight w:val="white"/>
          <w:rtl w:val="0"/>
        </w:rPr>
        <w:t xml:space="preserve">, including clips and episode previews, visit</w:t>
      </w:r>
      <w:r w:rsidDel="00000000" w:rsidR="00000000" w:rsidRPr="00000000">
        <w:rPr>
          <w:color w:val="1155cc"/>
          <w:highlight w:val="white"/>
          <w:u w:val="single"/>
          <w:rtl w:val="0"/>
        </w:rPr>
        <w:t xml:space="preserve"> www.</w:t>
      </w:r>
      <w:hyperlink r:id="rId15">
        <w:r w:rsidDel="00000000" w:rsidR="00000000" w:rsidRPr="00000000">
          <w:rPr>
            <w:color w:val="0000ff"/>
            <w:highlight w:val="white"/>
            <w:u w:val="single"/>
            <w:rtl w:val="0"/>
          </w:rPr>
          <w:t xml:space="preserve">pbs</w:t>
        </w:r>
      </w:hyperlink>
      <w:r w:rsidDel="00000000" w:rsidR="00000000" w:rsidRPr="00000000">
        <w:rPr>
          <w:color w:val="1155cc"/>
          <w:highlight w:val="white"/>
          <w:u w:val="single"/>
          <w:rtl w:val="0"/>
        </w:rPr>
        <w:t xml:space="preserve">.org</w:t>
      </w:r>
      <w:r w:rsidDel="00000000" w:rsidR="00000000" w:rsidRPr="00000000">
        <w:rPr>
          <w:highlight w:val="white"/>
          <w:rtl w:val="0"/>
        </w:rPr>
        <w:t xml:space="preserve">. Viewers are also encouraged to engage in online conversation about the series by tagging </w:t>
      </w:r>
      <w:r w:rsidDel="00000000" w:rsidR="00000000" w:rsidRPr="00000000">
        <w:rPr>
          <w:b w:val="1"/>
          <w:highlight w:val="white"/>
          <w:rtl w:val="0"/>
        </w:rPr>
        <w:t xml:space="preserve">@PBS</w:t>
      </w:r>
      <w:r w:rsidDel="00000000" w:rsidR="00000000" w:rsidRPr="00000000">
        <w:rPr>
          <w:highlight w:val="white"/>
          <w:rtl w:val="0"/>
        </w:rPr>
        <w:t xml:space="preserve"> and using</w:t>
      </w:r>
      <w:r w:rsidDel="00000000" w:rsidR="00000000" w:rsidRPr="00000000">
        <w:rPr>
          <w:rtl w:val="0"/>
        </w:rPr>
        <w:t xml:space="preserve"> </w:t>
      </w:r>
      <w:r w:rsidDel="00000000" w:rsidR="00000000" w:rsidRPr="00000000">
        <w:rPr>
          <w:b w:val="1"/>
          <w:highlight w:val="white"/>
          <w:rtl w:val="0"/>
        </w:rPr>
        <w:t xml:space="preserve">#KenCenNextPBS</w:t>
      </w:r>
      <w:r w:rsidDel="00000000" w:rsidR="00000000" w:rsidRPr="00000000">
        <w:rPr>
          <w:rtl w:val="0"/>
        </w:rPr>
        <w:t xml:space="preserve"> o</w:t>
      </w:r>
      <w:r w:rsidDel="00000000" w:rsidR="00000000" w:rsidRPr="00000000">
        <w:rPr>
          <w:highlight w:val="white"/>
          <w:rtl w:val="0"/>
        </w:rPr>
        <w:t xml:space="preserve">n</w:t>
      </w:r>
      <w:hyperlink r:id="rId16">
        <w:r w:rsidDel="00000000" w:rsidR="00000000" w:rsidRPr="00000000">
          <w:rPr>
            <w:highlight w:val="white"/>
            <w:rtl w:val="0"/>
          </w:rPr>
          <w:t xml:space="preserve"> </w:t>
        </w:r>
      </w:hyperlink>
      <w:hyperlink r:id="rId17">
        <w:r w:rsidDel="00000000" w:rsidR="00000000" w:rsidRPr="00000000">
          <w:rPr>
            <w:color w:val="1155cc"/>
            <w:highlight w:val="white"/>
            <w:u w:val="single"/>
            <w:rtl w:val="0"/>
          </w:rPr>
          <w:t xml:space="preserve">Facebook</w:t>
        </w:r>
      </w:hyperlink>
      <w:r w:rsidDel="00000000" w:rsidR="00000000" w:rsidRPr="00000000">
        <w:rPr>
          <w:highlight w:val="white"/>
          <w:rtl w:val="0"/>
        </w:rPr>
        <w:t xml:space="preserve">,</w:t>
      </w:r>
      <w:hyperlink r:id="rId18">
        <w:r w:rsidDel="00000000" w:rsidR="00000000" w:rsidRPr="00000000">
          <w:rPr>
            <w:highlight w:val="white"/>
            <w:rtl w:val="0"/>
          </w:rPr>
          <w:t xml:space="preserve"> </w:t>
        </w:r>
      </w:hyperlink>
      <w:hyperlink r:id="rId19">
        <w:r w:rsidDel="00000000" w:rsidR="00000000" w:rsidRPr="00000000">
          <w:rPr>
            <w:color w:val="1155cc"/>
            <w:highlight w:val="white"/>
            <w:u w:val="single"/>
            <w:rtl w:val="0"/>
          </w:rPr>
          <w:t xml:space="preserve">Twitter</w:t>
        </w:r>
      </w:hyperlink>
      <w:r w:rsidDel="00000000" w:rsidR="00000000" w:rsidRPr="00000000">
        <w:rPr>
          <w:highlight w:val="white"/>
          <w:rtl w:val="0"/>
        </w:rPr>
        <w:t xml:space="preserve"> and</w:t>
      </w:r>
      <w:hyperlink r:id="rId20">
        <w:r w:rsidDel="00000000" w:rsidR="00000000" w:rsidRPr="00000000">
          <w:rPr>
            <w:highlight w:val="white"/>
            <w:rtl w:val="0"/>
          </w:rPr>
          <w:t xml:space="preserve"> </w:t>
        </w:r>
      </w:hyperlink>
      <w:hyperlink r:id="rId21">
        <w:r w:rsidDel="00000000" w:rsidR="00000000" w:rsidRPr="00000000">
          <w:rPr>
            <w:color w:val="1155cc"/>
            <w:highlight w:val="white"/>
            <w:u w:val="single"/>
            <w:rtl w:val="0"/>
          </w:rPr>
          <w:t xml:space="preserve">Instagram</w:t>
        </w:r>
      </w:hyperlink>
      <w:r w:rsidDel="00000000" w:rsidR="00000000" w:rsidRPr="00000000">
        <w:rPr>
          <w:highlight w:val="white"/>
          <w:rtl w:val="0"/>
        </w:rPr>
        <w:t xml:space="preserv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b w:val="1"/>
          <w:rtl w:val="0"/>
        </w:rPr>
        <w:t xml:space="preserve">NEXT AT THE KENNEDY CENTER is</w:t>
      </w:r>
      <w:r w:rsidDel="00000000" w:rsidR="00000000" w:rsidRPr="00000000">
        <w:rPr>
          <w:rtl w:val="0"/>
        </w:rPr>
        <w:t xml:space="preserve"> a production of the John F. Kennedy Center for the Performing Arts. Matthew Winer is the showrunner and executive producer for the Kennedy Center. Kristin Fosdick directs the series with her team in the Kennedy Center’s multimedia department. </w:t>
      </w:r>
      <w:r w:rsidDel="00000000" w:rsidR="00000000" w:rsidRPr="00000000">
        <w:rPr>
          <w:rtl w:val="0"/>
        </w:rPr>
        <w:t xml:space="preserve">Christopher Farley is the executive in charge for PBS.  </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b w:val="1"/>
          <w:rtl w:val="0"/>
        </w:rPr>
        <w:t xml:space="preserve">NEXT AT THE KENNEDY CENTER</w:t>
      </w:r>
      <w:r w:rsidDel="00000000" w:rsidR="00000000" w:rsidRPr="00000000">
        <w:rPr>
          <w:rtl w:val="0"/>
        </w:rPr>
        <w:t xml:space="preserve"> was made possible, in part, by The Rosalind P. Walter Foundation and by contributions from public television viewers. </w:t>
      </w:r>
    </w:p>
    <w:p w:rsidR="00000000" w:rsidDel="00000000" w:rsidP="00000000" w:rsidRDefault="00000000" w:rsidRPr="00000000" w14:paraId="00000021">
      <w:pPr>
        <w:jc w:val="both"/>
        <w:rPr>
          <w:b w:val="1"/>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b w:val="1"/>
          <w:rtl w:val="0"/>
        </w:rPr>
        <w:t xml:space="preserve">About the Kennedy Center </w:t>
      </w:r>
    </w:p>
    <w:p w:rsidR="00000000" w:rsidDel="00000000" w:rsidP="00000000" w:rsidRDefault="00000000" w:rsidRPr="00000000" w14:paraId="00000023">
      <w:pPr>
        <w:jc w:val="both"/>
        <w:rPr>
          <w:b w:val="1"/>
        </w:rPr>
      </w:pPr>
      <w:r w:rsidDel="00000000" w:rsidR="00000000" w:rsidRPr="00000000">
        <w:rPr>
          <w:rtl w:val="0"/>
        </w:rPr>
      </w:r>
    </w:p>
    <w:p w:rsidR="00000000" w:rsidDel="00000000" w:rsidP="00000000" w:rsidRDefault="00000000" w:rsidRPr="00000000" w14:paraId="00000024">
      <w:pPr>
        <w:jc w:val="both"/>
        <w:rPr/>
      </w:pPr>
      <w:hyperlink r:id="rId22">
        <w:r w:rsidDel="00000000" w:rsidR="00000000" w:rsidRPr="00000000">
          <w:rPr>
            <w:color w:val="0000ff"/>
            <w:u w:val="single"/>
            <w:rtl w:val="0"/>
          </w:rPr>
          <w:t xml:space="preserve">The John F. Kennedy Center for the Performing Arts</w:t>
        </w:r>
      </w:hyperlink>
      <w:r w:rsidDel="00000000" w:rsidR="00000000" w:rsidRPr="00000000">
        <w:rPr>
          <w:rtl w:val="0"/>
        </w:rPr>
        <w:t xml:space="preserve"> is America’s living memorial to President John F. Kennedy, attracting millions of visitors each year to more than 2,000 performances, events, and exhibits. With its artistic affiliates, the National Symphony Orchestra and Washington National Opera, the Center is one of the nation’s busiest performing arts centers dedicated to providing world-class art, powerful education, and outstanding memorial experiences to the broadest possible constituency. Across all its offerings, the Kennedy Center is committed to increasing accessible, inclusive opportunities for all people to participate in, and learn through the arts, including more than 400 free performances each year and a variety of specially priced ticket programs for students, seniors, persons with disabilities, and others. On Sept. 7, 2019, the Kennedy Center inaugurated the REACH, its first-ever major expansion. Designed by Steven Holl Associates, the REACH provides visitors with new opportunities to interact and engage with the Center as the nation’s premier nexus of arts, learning, and culture. On Sept. 8, 2022, the Kennedy Center unveiled Art and Ideals: President John F. Kennedy, a new 7,500-square-foot permanent exhibit exploring Kennedy’s presidency and his commitment to the arts.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About PBS</w:t>
      </w:r>
    </w:p>
    <w:p w:rsidR="00000000" w:rsidDel="00000000" w:rsidP="00000000" w:rsidRDefault="00000000" w:rsidRPr="00000000" w14:paraId="00000027">
      <w:pPr>
        <w:jc w:val="both"/>
        <w:rPr>
          <w:b w:val="1"/>
        </w:rPr>
      </w:pPr>
      <w:r w:rsidDel="00000000" w:rsidR="00000000" w:rsidRPr="00000000">
        <w:rPr>
          <w:rtl w:val="0"/>
        </w:rPr>
      </w:r>
    </w:p>
    <w:p w:rsidR="00000000" w:rsidDel="00000000" w:rsidP="00000000" w:rsidRDefault="00000000" w:rsidRPr="00000000" w14:paraId="00000028">
      <w:pPr>
        <w:jc w:val="both"/>
        <w:rPr>
          <w:highlight w:val="white"/>
        </w:rPr>
      </w:pPr>
      <w:hyperlink r:id="rId23">
        <w:r w:rsidDel="00000000" w:rsidR="00000000" w:rsidRPr="00000000">
          <w:rPr>
            <w:color w:val="0000ff"/>
            <w:highlight w:val="white"/>
            <w:u w:val="single"/>
            <w:rtl w:val="0"/>
          </w:rPr>
          <w:t xml:space="preserve">PBS</w:t>
        </w:r>
      </w:hyperlink>
      <w:r w:rsidDel="00000000" w:rsidR="00000000" w:rsidRPr="00000000">
        <w:rPr>
          <w:color w:val="242424"/>
          <w:highlight w:val="white"/>
          <w:rtl w:val="0"/>
        </w:rPr>
        <w:t xml:space="preserve">,</w:t>
      </w:r>
      <w:r w:rsidDel="00000000" w:rsidR="00000000" w:rsidRPr="00000000">
        <w:rPr>
          <w:color w:val="000000"/>
          <w:highlight w:val="white"/>
          <w:rtl w:val="0"/>
        </w:rPr>
        <w:t xml:space="preserve">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w:t>
      </w:r>
      <w:r w:rsidDel="00000000" w:rsidR="00000000" w:rsidRPr="00000000">
        <w:rPr>
          <w:color w:val="000000"/>
          <w:highlight w:val="white"/>
          <w:vertAlign w:val="superscript"/>
          <w:rtl w:val="0"/>
        </w:rPr>
        <w:t xml:space="preserve">th</w:t>
      </w:r>
      <w:r w:rsidDel="00000000" w:rsidR="00000000" w:rsidRPr="00000000">
        <w:rPr>
          <w:color w:val="000000"/>
          <w:highlight w:val="white"/>
          <w:rtl w:val="0"/>
        </w:rPr>
        <w:t xml:space="preserve"> grade turn to</w:t>
      </w:r>
      <w:r w:rsidDel="00000000" w:rsidR="00000000" w:rsidRPr="00000000">
        <w:rPr>
          <w:color w:val="242424"/>
          <w:highlight w:val="white"/>
          <w:rtl w:val="0"/>
        </w:rPr>
        <w:t xml:space="preserve"> </w:t>
      </w:r>
      <w:hyperlink r:id="rId24">
        <w:r w:rsidDel="00000000" w:rsidR="00000000" w:rsidRPr="00000000">
          <w:rPr>
            <w:color w:val="0000ff"/>
            <w:highlight w:val="white"/>
            <w:u w:val="single"/>
            <w:rtl w:val="0"/>
          </w:rPr>
          <w:t xml:space="preserve">PBS LearningMedia</w:t>
        </w:r>
      </w:hyperlink>
      <w:r w:rsidDel="00000000" w:rsidR="00000000" w:rsidRPr="00000000">
        <w:rPr>
          <w:color w:val="242424"/>
          <w:highlight w:val="white"/>
          <w:rtl w:val="0"/>
        </w:rPr>
        <w:t xml:space="preserve"> </w:t>
      </w:r>
      <w:r w:rsidDel="00000000" w:rsidR="00000000" w:rsidRPr="00000000">
        <w:rPr>
          <w:color w:val="000000"/>
          <w:highlight w:val="white"/>
          <w:rtl w:val="0"/>
        </w:rPr>
        <w:t xml:space="preserve">for digital content and services that help bring classroom lessons to life. As the number one educational media brand,</w:t>
      </w:r>
      <w:r w:rsidDel="00000000" w:rsidR="00000000" w:rsidRPr="00000000">
        <w:rPr>
          <w:color w:val="242424"/>
          <w:highlight w:val="white"/>
          <w:rtl w:val="0"/>
        </w:rPr>
        <w:t xml:space="preserve"> </w:t>
      </w:r>
      <w:hyperlink r:id="rId25">
        <w:r w:rsidDel="00000000" w:rsidR="00000000" w:rsidRPr="00000000">
          <w:rPr>
            <w:color w:val="0000ff"/>
            <w:highlight w:val="white"/>
            <w:u w:val="single"/>
            <w:rtl w:val="0"/>
          </w:rPr>
          <w:t xml:space="preserve">PBS KIDS</w:t>
        </w:r>
      </w:hyperlink>
      <w:r w:rsidDel="00000000" w:rsidR="00000000" w:rsidRPr="00000000">
        <w:rPr>
          <w:color w:val="242424"/>
          <w:highlight w:val="white"/>
          <w:rtl w:val="0"/>
        </w:rPr>
        <w:t xml:space="preserve"> </w:t>
      </w:r>
      <w:r w:rsidDel="00000000" w:rsidR="00000000" w:rsidRPr="00000000">
        <w:rPr>
          <w:color w:val="000000"/>
          <w:highlight w:val="white"/>
          <w:rtl w:val="0"/>
        </w:rPr>
        <w:t xml:space="preserve">helps children 2-8 build critical skills, enabling them to find success in school and life. Delivered through member stations, PBS KIDS offers high-quality content on TV — including a PBS KIDS channel — and streaming free on</w:t>
      </w:r>
      <w:r w:rsidDel="00000000" w:rsidR="00000000" w:rsidRPr="00000000">
        <w:rPr>
          <w:color w:val="242424"/>
          <w:highlight w:val="white"/>
          <w:rtl w:val="0"/>
        </w:rPr>
        <w:t xml:space="preserve"> </w:t>
      </w:r>
      <w:hyperlink r:id="rId26">
        <w:r w:rsidDel="00000000" w:rsidR="00000000" w:rsidRPr="00000000">
          <w:rPr>
            <w:color w:val="0000ff"/>
            <w:highlight w:val="white"/>
            <w:u w:val="single"/>
            <w:rtl w:val="0"/>
          </w:rPr>
          <w:t xml:space="preserve">pbskids.org</w:t>
        </w:r>
      </w:hyperlink>
      <w:r w:rsidDel="00000000" w:rsidR="00000000" w:rsidRPr="00000000">
        <w:rPr>
          <w:color w:val="242424"/>
          <w:highlight w:val="white"/>
          <w:rtl w:val="0"/>
        </w:rPr>
        <w:t xml:space="preserve"> </w:t>
      </w:r>
      <w:r w:rsidDel="00000000" w:rsidR="00000000" w:rsidRPr="00000000">
        <w:rPr>
          <w:color w:val="000000"/>
          <w:highlight w:val="white"/>
          <w:rtl w:val="0"/>
        </w:rPr>
        <w:t xml:space="preserve">and the</w:t>
      </w:r>
      <w:r w:rsidDel="00000000" w:rsidR="00000000" w:rsidRPr="00000000">
        <w:rPr>
          <w:color w:val="242424"/>
          <w:highlight w:val="white"/>
          <w:rtl w:val="0"/>
        </w:rPr>
        <w:t xml:space="preserve"> </w:t>
      </w:r>
      <w:hyperlink r:id="rId27">
        <w:r w:rsidDel="00000000" w:rsidR="00000000" w:rsidRPr="00000000">
          <w:rPr>
            <w:color w:val="0000ff"/>
            <w:highlight w:val="white"/>
            <w:u w:val="single"/>
            <w:rtl w:val="0"/>
          </w:rPr>
          <w:t xml:space="preserve">PBS KIDS Video app</w:t>
        </w:r>
      </w:hyperlink>
      <w:r w:rsidDel="00000000" w:rsidR="00000000" w:rsidRPr="00000000">
        <w:rPr>
          <w:color w:val="242424"/>
          <w:highlight w:val="white"/>
          <w:rtl w:val="0"/>
        </w:rPr>
        <w:t xml:space="preserve">, </w:t>
      </w:r>
      <w:r w:rsidDel="00000000" w:rsidR="00000000" w:rsidRPr="00000000">
        <w:rPr>
          <w:color w:val="000000"/>
          <w:highlight w:val="white"/>
          <w:rtl w:val="0"/>
        </w:rPr>
        <w:t xml:space="preserve">games on the</w:t>
      </w:r>
      <w:r w:rsidDel="00000000" w:rsidR="00000000" w:rsidRPr="00000000">
        <w:rPr>
          <w:color w:val="242424"/>
          <w:highlight w:val="white"/>
          <w:rtl w:val="0"/>
        </w:rPr>
        <w:t xml:space="preserve"> </w:t>
      </w:r>
      <w:hyperlink r:id="rId28">
        <w:r w:rsidDel="00000000" w:rsidR="00000000" w:rsidRPr="00000000">
          <w:rPr>
            <w:color w:val="0000ff"/>
            <w:highlight w:val="white"/>
            <w:u w:val="single"/>
            <w:rtl w:val="0"/>
          </w:rPr>
          <w:t xml:space="preserve">PBS KIDS Games app</w:t>
        </w:r>
      </w:hyperlink>
      <w:r w:rsidDel="00000000" w:rsidR="00000000" w:rsidRPr="00000000">
        <w:rPr>
          <w:color w:val="242424"/>
          <w:highlight w:val="white"/>
          <w:rtl w:val="0"/>
        </w:rPr>
        <w:t xml:space="preserve">, </w:t>
      </w:r>
      <w:r w:rsidDel="00000000" w:rsidR="00000000" w:rsidRPr="00000000">
        <w:rPr>
          <w:color w:val="000000"/>
          <w:highlight w:val="white"/>
          <w:rtl w:val="0"/>
        </w:rPr>
        <w:t xml:space="preserve">and in communities across America.</w:t>
      </w:r>
      <w:r w:rsidDel="00000000" w:rsidR="00000000" w:rsidRPr="00000000">
        <w:rPr>
          <w:highlight w:val="white"/>
          <w:rtl w:val="0"/>
        </w:rPr>
        <w:t xml:space="preserve"> </w:t>
      </w:r>
    </w:p>
    <w:p w:rsidR="00000000" w:rsidDel="00000000" w:rsidP="00000000" w:rsidRDefault="00000000" w:rsidRPr="00000000" w14:paraId="00000029">
      <w:pPr>
        <w:jc w:val="both"/>
        <w:rPr>
          <w:highlight w:val="white"/>
        </w:rPr>
      </w:pPr>
      <w:r w:rsidDel="00000000" w:rsidR="00000000" w:rsidRPr="00000000">
        <w:rPr>
          <w:rtl w:val="0"/>
        </w:rPr>
      </w:r>
    </w:p>
    <w:p w:rsidR="00000000" w:rsidDel="00000000" w:rsidP="00000000" w:rsidRDefault="00000000" w:rsidRPr="00000000" w14:paraId="0000002A">
      <w:pPr>
        <w:jc w:val="both"/>
        <w:rPr>
          <w:color w:val="000000"/>
          <w:highlight w:val="white"/>
        </w:rPr>
      </w:pPr>
      <w:r w:rsidDel="00000000" w:rsidR="00000000" w:rsidRPr="00000000">
        <w:rPr>
          <w:color w:val="000000"/>
          <w:highlight w:val="white"/>
          <w:rtl w:val="0"/>
        </w:rPr>
        <w:t xml:space="preserve">More information about PBS is available at </w:t>
      </w:r>
      <w:hyperlink r:id="rId29">
        <w:r w:rsidDel="00000000" w:rsidR="00000000" w:rsidRPr="00000000">
          <w:rPr>
            <w:color w:val="0000ff"/>
            <w:highlight w:val="white"/>
            <w:u w:val="single"/>
            <w:rtl w:val="0"/>
          </w:rPr>
          <w:t xml:space="preserve">PBS.org</w:t>
        </w:r>
      </w:hyperlink>
      <w:r w:rsidDel="00000000" w:rsidR="00000000" w:rsidRPr="00000000">
        <w:rPr>
          <w:color w:val="000000"/>
          <w:highlight w:val="white"/>
          <w:rtl w:val="0"/>
        </w:rPr>
        <w:t xml:space="preserve">, one of the leading dot-org websites on the internet,</w:t>
      </w:r>
      <w:r w:rsidDel="00000000" w:rsidR="00000000" w:rsidRPr="00000000">
        <w:rPr>
          <w:color w:val="242424"/>
          <w:highlight w:val="white"/>
          <w:rtl w:val="0"/>
        </w:rPr>
        <w:t xml:space="preserve"> </w:t>
      </w:r>
      <w:hyperlink r:id="rId30">
        <w:r w:rsidDel="00000000" w:rsidR="00000000" w:rsidRPr="00000000">
          <w:rPr>
            <w:color w:val="0000ff"/>
            <w:highlight w:val="white"/>
            <w:u w:val="single"/>
            <w:rtl w:val="0"/>
          </w:rPr>
          <w:t xml:space="preserve">Facebook</w:t>
        </w:r>
      </w:hyperlink>
      <w:r w:rsidDel="00000000" w:rsidR="00000000" w:rsidRPr="00000000">
        <w:rPr>
          <w:color w:val="242424"/>
          <w:highlight w:val="white"/>
          <w:rtl w:val="0"/>
        </w:rPr>
        <w:t xml:space="preserve">, </w:t>
      </w:r>
      <w:hyperlink r:id="rId31">
        <w:r w:rsidDel="00000000" w:rsidR="00000000" w:rsidRPr="00000000">
          <w:rPr>
            <w:color w:val="0000ff"/>
            <w:highlight w:val="white"/>
            <w:u w:val="single"/>
            <w:rtl w:val="0"/>
          </w:rPr>
          <w:t xml:space="preserve">Instagram</w:t>
        </w:r>
      </w:hyperlink>
      <w:r w:rsidDel="00000000" w:rsidR="00000000" w:rsidRPr="00000000">
        <w:rPr>
          <w:color w:val="242424"/>
          <w:highlight w:val="white"/>
          <w:rtl w:val="0"/>
        </w:rPr>
        <w:t xml:space="preserve">, </w:t>
      </w:r>
      <w:r w:rsidDel="00000000" w:rsidR="00000000" w:rsidRPr="00000000">
        <w:rPr>
          <w:color w:val="000000"/>
          <w:highlight w:val="white"/>
          <w:rtl w:val="0"/>
        </w:rPr>
        <w:t xml:space="preserve">or through our</w:t>
      </w:r>
      <w:r w:rsidDel="00000000" w:rsidR="00000000" w:rsidRPr="00000000">
        <w:rPr>
          <w:color w:val="242424"/>
          <w:highlight w:val="white"/>
          <w:rtl w:val="0"/>
        </w:rPr>
        <w:t xml:space="preserve"> </w:t>
      </w:r>
      <w:hyperlink r:id="rId32">
        <w:r w:rsidDel="00000000" w:rsidR="00000000" w:rsidRPr="00000000">
          <w:rPr>
            <w:color w:val="0000ff"/>
            <w:highlight w:val="white"/>
            <w:u w:val="single"/>
            <w:rtl w:val="0"/>
          </w:rPr>
          <w:t xml:space="preserve">apps for mobile and connected devices</w:t>
        </w:r>
      </w:hyperlink>
      <w:r w:rsidDel="00000000" w:rsidR="00000000" w:rsidRPr="00000000">
        <w:rPr>
          <w:color w:val="242424"/>
          <w:highlight w:val="white"/>
          <w:rtl w:val="0"/>
        </w:rPr>
        <w:t xml:space="preserve">.  </w:t>
      </w:r>
      <w:r w:rsidDel="00000000" w:rsidR="00000000" w:rsidRPr="00000000">
        <w:rPr>
          <w:color w:val="000000"/>
          <w:highlight w:val="white"/>
          <w:rtl w:val="0"/>
        </w:rPr>
        <w:t xml:space="preserve">Specific program information and updates for press are available at</w:t>
      </w:r>
      <w:r w:rsidDel="00000000" w:rsidR="00000000" w:rsidRPr="00000000">
        <w:rPr>
          <w:color w:val="242424"/>
          <w:highlight w:val="white"/>
          <w:rtl w:val="0"/>
        </w:rPr>
        <w:t xml:space="preserve"> </w:t>
      </w:r>
      <w:hyperlink r:id="rId33">
        <w:r w:rsidDel="00000000" w:rsidR="00000000" w:rsidRPr="00000000">
          <w:rPr>
            <w:color w:val="0000ff"/>
            <w:highlight w:val="white"/>
            <w:u w:val="single"/>
            <w:rtl w:val="0"/>
          </w:rPr>
          <w:t xml:space="preserve">pbs.org/pressroom</w:t>
        </w:r>
      </w:hyperlink>
      <w:r w:rsidDel="00000000" w:rsidR="00000000" w:rsidRPr="00000000">
        <w:rPr>
          <w:color w:val="242424"/>
          <w:highlight w:val="white"/>
          <w:rtl w:val="0"/>
        </w:rPr>
        <w:t xml:space="preserve"> </w:t>
      </w:r>
      <w:r w:rsidDel="00000000" w:rsidR="00000000" w:rsidRPr="00000000">
        <w:rPr>
          <w:color w:val="000000"/>
          <w:highlight w:val="white"/>
          <w:rtl w:val="0"/>
        </w:rPr>
        <w:t xml:space="preserve">or by following</w:t>
      </w:r>
      <w:r w:rsidDel="00000000" w:rsidR="00000000" w:rsidRPr="00000000">
        <w:rPr>
          <w:color w:val="242424"/>
          <w:highlight w:val="white"/>
          <w:rtl w:val="0"/>
        </w:rPr>
        <w:t xml:space="preserve"> </w:t>
      </w:r>
      <w:hyperlink r:id="rId34">
        <w:r w:rsidDel="00000000" w:rsidR="00000000" w:rsidRPr="00000000">
          <w:rPr>
            <w:color w:val="0000ff"/>
            <w:highlight w:val="white"/>
            <w:u w:val="single"/>
            <w:rtl w:val="0"/>
          </w:rPr>
          <w:t xml:space="preserve">PBS Communications on Twitter</w:t>
        </w:r>
      </w:hyperlink>
      <w:r w:rsidDel="00000000" w:rsidR="00000000" w:rsidRPr="00000000">
        <w:rPr>
          <w:color w:val="242424"/>
          <w:highlight w:val="white"/>
          <w:rtl w:val="0"/>
        </w:rPr>
        <w:t xml:space="preserve">.</w:t>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center"/>
        <w:rPr>
          <w:b w:val="1"/>
        </w:rPr>
      </w:pPr>
      <w:r w:rsidDel="00000000" w:rsidR="00000000" w:rsidRPr="00000000">
        <w:rPr>
          <w:b w:val="1"/>
          <w:rtl w:val="0"/>
        </w:rPr>
        <w:t xml:space="preserve">– PBS –</w:t>
      </w:r>
    </w:p>
    <w:p w:rsidR="00000000" w:rsidDel="00000000" w:rsidP="00000000" w:rsidRDefault="00000000" w:rsidRPr="00000000" w14:paraId="0000002D">
      <w:pPr>
        <w:jc w:val="both"/>
        <w:rPr/>
      </w:pPr>
      <w:r w:rsidDel="00000000" w:rsidR="00000000" w:rsidRPr="00000000">
        <w:rPr>
          <w:rtl w:val="0"/>
        </w:rPr>
        <w:t xml:space="preserve"> </w:t>
      </w:r>
    </w:p>
    <w:p w:rsidR="00000000" w:rsidDel="00000000" w:rsidP="00000000" w:rsidRDefault="00000000" w:rsidRPr="00000000" w14:paraId="0000002E">
      <w:pPr>
        <w:jc w:val="both"/>
        <w:rPr>
          <w:color w:val="000000"/>
          <w:sz w:val="22"/>
          <w:szCs w:val="22"/>
        </w:rPr>
      </w:pPr>
      <w:r w:rsidDel="00000000" w:rsidR="00000000" w:rsidRPr="00000000">
        <w:rPr>
          <w:b w:val="1"/>
          <w:color w:val="3106ba"/>
          <w:sz w:val="22"/>
          <w:szCs w:val="22"/>
          <w:rtl w:val="0"/>
        </w:rPr>
        <w:t xml:space="preserve">EDITORIAL NOTE: </w:t>
      </w:r>
      <w:r w:rsidDel="00000000" w:rsidR="00000000" w:rsidRPr="00000000">
        <w:rPr>
          <w:i w:val="1"/>
          <w:sz w:val="22"/>
          <w:szCs w:val="22"/>
          <w:rtl w:val="0"/>
        </w:rPr>
        <w:t xml:space="preserve">For images and additional up-to-date information about the </w:t>
      </w:r>
      <w:hyperlink r:id="rId35">
        <w:r w:rsidDel="00000000" w:rsidR="00000000" w:rsidRPr="00000000">
          <w:rPr>
            <w:i w:val="1"/>
            <w:color w:val="0000ff"/>
            <w:sz w:val="22"/>
            <w:szCs w:val="22"/>
            <w:u w:val="single"/>
            <w:rtl w:val="0"/>
          </w:rPr>
          <w:t xml:space="preserve">NEXT AT KENNEDY CENTER</w:t>
        </w:r>
      </w:hyperlink>
      <w:r w:rsidDel="00000000" w:rsidR="00000000" w:rsidRPr="00000000">
        <w:rPr>
          <w:i w:val="1"/>
          <w:sz w:val="22"/>
          <w:szCs w:val="22"/>
          <w:rtl w:val="0"/>
        </w:rPr>
        <w:t xml:space="preserve"> and other PBS programs, visit PBS PressRoom at </w:t>
      </w:r>
      <w:hyperlink r:id="rId36">
        <w:r w:rsidDel="00000000" w:rsidR="00000000" w:rsidRPr="00000000">
          <w:rPr>
            <w:i w:val="1"/>
            <w:color w:val="1155cc"/>
            <w:sz w:val="22"/>
            <w:szCs w:val="22"/>
            <w:u w:val="single"/>
            <w:rtl w:val="0"/>
          </w:rPr>
          <w:t xml:space="preserve">pressroom.pbs.org</w:t>
        </w:r>
      </w:hyperlink>
      <w:r w:rsidDel="00000000" w:rsidR="00000000" w:rsidRPr="00000000">
        <w:rPr>
          <w:i w:val="1"/>
          <w:sz w:val="22"/>
          <w:szCs w:val="22"/>
          <w:rtl w:val="0"/>
        </w:rPr>
        <w:t xml:space="preserve">. Executives and talent from PBS and the John F. Kennedy Center for the Performing Arts are also available for interviews upon request.</w:t>
      </w: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b w:val="1"/>
          <w:rtl w:val="0"/>
        </w:rPr>
        <w:t xml:space="preserve">MEDIA CONTACTS:  </w:t>
      </w:r>
    </w:p>
    <w:p w:rsidR="00000000" w:rsidDel="00000000" w:rsidP="00000000" w:rsidRDefault="00000000" w:rsidRPr="00000000" w14:paraId="00000031">
      <w:pPr>
        <w:jc w:val="both"/>
        <w:rPr/>
      </w:pPr>
      <w:r w:rsidDel="00000000" w:rsidR="00000000" w:rsidRPr="00000000">
        <w:rPr>
          <w:rtl w:val="0"/>
        </w:rPr>
        <w:t xml:space="preserve"> </w:t>
      </w:r>
    </w:p>
    <w:p w:rsidR="00000000" w:rsidDel="00000000" w:rsidP="00000000" w:rsidRDefault="00000000" w:rsidRPr="00000000" w14:paraId="00000032">
      <w:pPr>
        <w:jc w:val="both"/>
        <w:rPr>
          <w:b w:val="1"/>
        </w:rPr>
      </w:pPr>
      <w:r w:rsidDel="00000000" w:rsidR="00000000" w:rsidRPr="00000000">
        <w:rPr>
          <w:b w:val="1"/>
          <w:rtl w:val="0"/>
        </w:rPr>
        <w:t xml:space="preserve">PBS</w:t>
      </w:r>
    </w:p>
    <w:p w:rsidR="00000000" w:rsidDel="00000000" w:rsidP="00000000" w:rsidRDefault="00000000" w:rsidRPr="00000000" w14:paraId="00000033">
      <w:pPr>
        <w:jc w:val="both"/>
        <w:rPr/>
      </w:pPr>
      <w:r w:rsidDel="00000000" w:rsidR="00000000" w:rsidRPr="00000000">
        <w:rPr>
          <w:rtl w:val="0"/>
        </w:rPr>
        <w:t xml:space="preserve">Meredith Wohl, </w:t>
      </w:r>
      <w:hyperlink r:id="rId37">
        <w:r w:rsidDel="00000000" w:rsidR="00000000" w:rsidRPr="00000000">
          <w:rPr>
            <w:color w:val="0000ff"/>
            <w:u w:val="single"/>
            <w:rtl w:val="0"/>
          </w:rPr>
          <w:t xml:space="preserve">mawohl@pbs.org</w:t>
        </w:r>
      </w:hyperlink>
      <w:r w:rsidDel="00000000" w:rsidR="00000000" w:rsidRPr="00000000">
        <w:rPr>
          <w:rtl w:val="0"/>
        </w:rPr>
        <w:t xml:space="preserve"> </w:t>
      </w:r>
    </w:p>
    <w:p w:rsidR="00000000" w:rsidDel="00000000" w:rsidP="00000000" w:rsidRDefault="00000000" w:rsidRPr="00000000" w14:paraId="00000034">
      <w:pPr>
        <w:jc w:val="both"/>
        <w:rPr/>
      </w:pPr>
      <w:r w:rsidDel="00000000" w:rsidR="00000000" w:rsidRPr="00000000">
        <w:rPr>
          <w:rtl w:val="0"/>
        </w:rPr>
        <w:t xml:space="preserve">Brandii Toby-Leon, </w:t>
      </w:r>
      <w:hyperlink r:id="rId38">
        <w:r w:rsidDel="00000000" w:rsidR="00000000" w:rsidRPr="00000000">
          <w:rPr>
            <w:color w:val="0000ff"/>
            <w:u w:val="single"/>
            <w:rtl w:val="0"/>
          </w:rPr>
          <w:t xml:space="preserve">brandii.leon@bullseyecomm.com</w:t>
        </w:r>
      </w:hyperlink>
      <w:r w:rsidDel="00000000" w:rsidR="00000000" w:rsidRPr="00000000">
        <w:rPr>
          <w:rtl w:val="0"/>
        </w:rPr>
        <w:t xml:space="preserve">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rPr>
      </w:pPr>
      <w:r w:rsidDel="00000000" w:rsidR="00000000" w:rsidRPr="00000000">
        <w:rPr>
          <w:b w:val="1"/>
          <w:rtl w:val="0"/>
        </w:rPr>
        <w:t xml:space="preserve">The John F. Kennedy Center for the Performing Arts</w:t>
      </w:r>
    </w:p>
    <w:p w:rsidR="00000000" w:rsidDel="00000000" w:rsidP="00000000" w:rsidRDefault="00000000" w:rsidRPr="00000000" w14:paraId="00000037">
      <w:pPr>
        <w:jc w:val="both"/>
        <w:rPr/>
      </w:pPr>
      <w:r w:rsidDel="00000000" w:rsidR="00000000" w:rsidRPr="00000000">
        <w:rPr>
          <w:rtl w:val="0"/>
        </w:rPr>
        <w:t xml:space="preserve">Campbell Slavin, </w:t>
      </w:r>
      <w:hyperlink r:id="rId39">
        <w:r w:rsidDel="00000000" w:rsidR="00000000" w:rsidRPr="00000000">
          <w:rPr>
            <w:color w:val="1155cc"/>
            <w:u w:val="single"/>
            <w:rtl w:val="0"/>
          </w:rPr>
          <w:t xml:space="preserve">CJSlavin@kennedy-center.org</w:t>
        </w:r>
      </w:hyperlink>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rFonts w:ascii="Quattrocento Sans" w:cs="Quattrocento Sans" w:eastAsia="Quattrocento Sans" w:hAnsi="Quattrocento Sans"/>
        </w:rPr>
      </w:pPr>
      <w:r w:rsidDel="00000000" w:rsidR="00000000" w:rsidRPr="00000000">
        <w:rPr>
          <w:rtl w:val="0"/>
        </w:rPr>
      </w:r>
    </w:p>
    <w:sectPr>
      <w:headerReference r:id="rId40" w:type="default"/>
      <w:footerReference r:id="rId41" w:type="default"/>
      <w:pgSz w:h="15840" w:w="12240" w:orient="portrait"/>
      <w:pgMar w:bottom="1440" w:top="17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Mang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tabs>
        <w:tab w:val="center" w:leader="none" w:pos="4320"/>
        <w:tab w:val="right" w:leader="none" w:pos="8640"/>
      </w:tabs>
      <w:spacing w:after="60" w:lineRule="auto"/>
      <w:ind w:right="-490"/>
      <w:rPr/>
    </w:pPr>
    <w:r w:rsidDel="00000000" w:rsidR="00000000" w:rsidRPr="00000000">
      <w:rPr>
        <w:rtl w:val="0"/>
      </w:rPr>
    </w:r>
  </w:p>
  <w:p w:rsidR="00000000" w:rsidDel="00000000" w:rsidP="00000000" w:rsidRDefault="00000000" w:rsidRPr="00000000" w14:paraId="0000003D">
    <w:pPr>
      <w:tabs>
        <w:tab w:val="center" w:leader="none" w:pos="4320"/>
        <w:tab w:val="right" w:leader="none" w:pos="8640"/>
      </w:tabs>
      <w:spacing w:after="60" w:lineRule="auto"/>
      <w:ind w:right="-490"/>
      <w:rPr>
        <w:rFonts w:ascii="Mangal" w:cs="Mangal" w:eastAsia="Mangal" w:hAnsi="Mangal"/>
        <w:color w:val="000000"/>
        <w:sz w:val="19"/>
        <w:szCs w:val="19"/>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 w:val="center" w:leader="none" w:pos="1440"/>
      </w:tabs>
      <w:spacing w:after="60" w:lineRule="auto"/>
      <w:ind w:right="-1260"/>
      <w:rPr>
        <w:color w:val="000000"/>
        <w:sz w:val="19"/>
        <w:szCs w:val="19"/>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-451059</wp:posOffset>
          </wp:positionH>
          <wp:positionV relativeFrom="paragraph">
            <wp:posOffset>-143507</wp:posOffset>
          </wp:positionV>
          <wp:extent cx="1279294" cy="545154"/>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9294" cy="54515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aliases w:val="PBSPR"/>
    <w:qFormat w:val="1"/>
    <w:rsid w:val="00FB57E7"/>
  </w:style>
  <w:style w:type="paragraph" w:styleId="Heading1">
    <w:name w:val="heading 1"/>
    <w:basedOn w:val="Normal"/>
    <w:link w:val="Heading1Char"/>
    <w:uiPriority w:val="9"/>
    <w:qFormat w:val="1"/>
    <w:rsid w:val="00AE070A"/>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nhideWhenUsed w:val="1"/>
    <w:rsid w:val="00FB57E7"/>
    <w:pPr>
      <w:tabs>
        <w:tab w:val="center" w:pos="4320"/>
        <w:tab w:val="right" w:pos="8640"/>
      </w:tabs>
    </w:pPr>
  </w:style>
  <w:style w:type="character" w:styleId="HeaderChar" w:customStyle="1">
    <w:name w:val="Header Char"/>
    <w:basedOn w:val="DefaultParagraphFont"/>
    <w:link w:val="Header"/>
    <w:rsid w:val="00FB57E7"/>
    <w:rPr>
      <w:rFonts w:ascii="Arial" w:hAnsi="Arial"/>
    </w:rPr>
  </w:style>
  <w:style w:type="paragraph" w:styleId="Footer">
    <w:name w:val="footer"/>
    <w:basedOn w:val="Normal"/>
    <w:link w:val="FooterChar"/>
    <w:unhideWhenUsed w:val="1"/>
    <w:rsid w:val="00FB57E7"/>
    <w:pPr>
      <w:tabs>
        <w:tab w:val="center" w:pos="4320"/>
        <w:tab w:val="right" w:pos="8640"/>
      </w:tabs>
    </w:pPr>
  </w:style>
  <w:style w:type="character" w:styleId="FooterChar" w:customStyle="1">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val="1"/>
    <w:unhideWhenUsed w:val="1"/>
    <w:rsid w:val="00FB57E7"/>
    <w:rPr>
      <w:color w:val="800080" w:themeColor="followedHyperlink"/>
      <w:u w:val="single"/>
    </w:rPr>
  </w:style>
  <w:style w:type="paragraph" w:styleId="PBSReleaseStyle" w:customStyle="1">
    <w:name w:val="PBS Release Style"/>
    <w:basedOn w:val="Normal"/>
    <w:rsid w:val="00356FD0"/>
    <w:rPr>
      <w:rFonts w:cs="Times New Roman" w:eastAsia="Times New Roman"/>
    </w:rPr>
  </w:style>
  <w:style w:type="paragraph" w:styleId="PBSHeadline" w:customStyle="1">
    <w:name w:val="PBS Headline"/>
    <w:basedOn w:val="Normal"/>
    <w:rsid w:val="00356FD0"/>
    <w:pPr>
      <w:jc w:val="center"/>
    </w:pPr>
    <w:rPr>
      <w:rFonts w:ascii="Times New Roman" w:cs="Times New Roman" w:eastAsia="Times New Roman" w:hAnsi="Times New Roman"/>
      <w:b w:val="1"/>
      <w:sz w:val="32"/>
    </w:rPr>
  </w:style>
  <w:style w:type="paragraph" w:styleId="PBSSubHead" w:customStyle="1">
    <w:name w:val="PBS SubHead"/>
    <w:basedOn w:val="Normal"/>
    <w:rsid w:val="00356FD0"/>
    <w:pPr>
      <w:jc w:val="center"/>
    </w:pPr>
    <w:rPr>
      <w:rFonts w:ascii="Times New Roman" w:cs="Times New Roman" w:eastAsia="Times New Roman" w:hAnsi="Times New Roman"/>
      <w:sz w:val="26"/>
      <w:szCs w:val="28"/>
    </w:rPr>
  </w:style>
  <w:style w:type="paragraph" w:styleId="PBSCaption" w:customStyle="1">
    <w:name w:val="PBS Caption"/>
    <w:basedOn w:val="Normal"/>
    <w:rsid w:val="00356FD0"/>
    <w:pPr>
      <w:framePr w:lines="0" w:hSpace="180" w:wrap="around" w:hAnchor="text" w:vAnchor="text" w:y="1"/>
      <w:suppressOverlap w:val="1"/>
    </w:pPr>
    <w:rPr>
      <w:rFonts w:ascii="Times New Roman" w:cs="Times New Roman" w:eastAsia="Times New Roman" w:hAnsi="Times New Roman"/>
      <w:i w:val="1"/>
      <w:sz w:val="18"/>
    </w:rPr>
  </w:style>
  <w:style w:type="paragraph" w:styleId="PBSDateHeadline" w:customStyle="1">
    <w:name w:val="PBS Date Headline"/>
    <w:basedOn w:val="PBSSubHead"/>
    <w:rsid w:val="00356FD0"/>
    <w:rPr>
      <w:b w:val="1"/>
    </w:rPr>
  </w:style>
  <w:style w:type="character" w:styleId="UnresolvedMention1" w:customStyle="1">
    <w:name w:val="Unresolved Mention1"/>
    <w:basedOn w:val="DefaultParagraphFont"/>
    <w:uiPriority w:val="99"/>
    <w:semiHidden w:val="1"/>
    <w:unhideWhenUsed w:val="1"/>
    <w:rsid w:val="005A1C23"/>
    <w:rPr>
      <w:color w:val="605e5c"/>
      <w:shd w:color="auto" w:fill="e1dfdd" w:val="clear"/>
    </w:rPr>
  </w:style>
  <w:style w:type="paragraph" w:styleId="NoSpacing">
    <w:name w:val="No Spacing"/>
    <w:uiPriority w:val="1"/>
    <w:qFormat w:val="1"/>
    <w:rsid w:val="002B3F0B"/>
    <w:rPr>
      <w:sz w:val="22"/>
      <w:szCs w:val="22"/>
      <w:lang w:val="en"/>
    </w:rPr>
  </w:style>
  <w:style w:type="paragraph" w:styleId="Default" w:customStyle="1">
    <w:name w:val="Default"/>
    <w:basedOn w:val="Normal"/>
    <w:rsid w:val="002B3F0B"/>
    <w:pPr>
      <w:autoSpaceDE w:val="0"/>
      <w:autoSpaceDN w:val="0"/>
    </w:pPr>
    <w:rPr>
      <w:rFonts w:ascii="Franklin Gothic Book" w:cs="Calibri" w:hAnsi="Franklin Gothic Book" w:eastAsiaTheme="minorHAnsi"/>
      <w:color w:val="000000"/>
    </w:rPr>
  </w:style>
  <w:style w:type="character" w:styleId="Emphasis">
    <w:name w:val="Emphasis"/>
    <w:basedOn w:val="DefaultParagraphFont"/>
    <w:uiPriority w:val="20"/>
    <w:qFormat w:val="1"/>
    <w:rsid w:val="002B3F0B"/>
    <w:rPr>
      <w:i w:val="1"/>
      <w:iCs w:val="1"/>
    </w:rPr>
  </w:style>
  <w:style w:type="character" w:styleId="apple-converted-space" w:customStyle="1">
    <w:name w:val="apple-converted-space"/>
    <w:basedOn w:val="DefaultParagraphFont"/>
    <w:rsid w:val="002B3F0B"/>
  </w:style>
  <w:style w:type="paragraph" w:styleId="BalloonText">
    <w:name w:val="Balloon Text"/>
    <w:basedOn w:val="Normal"/>
    <w:link w:val="BalloonTextChar"/>
    <w:uiPriority w:val="99"/>
    <w:semiHidden w:val="1"/>
    <w:unhideWhenUsed w:val="1"/>
    <w:rsid w:val="00D45477"/>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45477"/>
    <w:rPr>
      <w:rFonts w:ascii="Times New Roman" w:cs="Times New Roman" w:hAnsi="Times New Roman"/>
      <w:sz w:val="18"/>
      <w:szCs w:val="18"/>
    </w:rPr>
  </w:style>
  <w:style w:type="character" w:styleId="normaltextrun" w:customStyle="1">
    <w:name w:val="normaltextrun"/>
    <w:basedOn w:val="DefaultParagraphFont"/>
    <w:rsid w:val="00375712"/>
  </w:style>
  <w:style w:type="character" w:styleId="scxw209653907" w:customStyle="1">
    <w:name w:val="scxw209653907"/>
    <w:basedOn w:val="DefaultParagraphFont"/>
    <w:rsid w:val="00375712"/>
  </w:style>
  <w:style w:type="character" w:styleId="eop" w:customStyle="1">
    <w:name w:val="eop"/>
    <w:basedOn w:val="DefaultParagraphFont"/>
    <w:rsid w:val="00375712"/>
  </w:style>
  <w:style w:type="paragraph" w:styleId="paragraph" w:customStyle="1">
    <w:name w:val="paragraph"/>
    <w:basedOn w:val="Normal"/>
    <w:rsid w:val="00375712"/>
    <w:pPr>
      <w:spacing w:after="100" w:afterAutospacing="1" w:before="100" w:beforeAutospacing="1"/>
    </w:pPr>
    <w:rPr>
      <w:rFonts w:ascii="Times New Roman" w:cs="Times New Roman" w:eastAsia="Times New Roman" w:hAnsi="Times New Roman"/>
    </w:rPr>
  </w:style>
  <w:style w:type="character" w:styleId="scxw56052559" w:customStyle="1">
    <w:name w:val="scxw56052559"/>
    <w:basedOn w:val="DefaultParagraphFont"/>
    <w:rsid w:val="00375712"/>
  </w:style>
  <w:style w:type="character" w:styleId="SubtleReference">
    <w:name w:val="Subtle Reference"/>
    <w:basedOn w:val="DefaultParagraphFont"/>
    <w:uiPriority w:val="31"/>
    <w:qFormat w:val="1"/>
    <w:rsid w:val="00375712"/>
    <w:rPr>
      <w:smallCaps w:val="1"/>
      <w:color w:val="5a5a5a" w:themeColor="text1" w:themeTint="0000A5"/>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hAnsi="Arial"/>
      <w:sz w:val="20"/>
      <w:szCs w:val="20"/>
    </w:rPr>
  </w:style>
  <w:style w:type="character" w:styleId="CommentReference">
    <w:name w:val="annotation reference"/>
    <w:basedOn w:val="DefaultParagraphFont"/>
    <w:uiPriority w:val="99"/>
    <w:semiHidden w:val="1"/>
    <w:unhideWhenUsed w:val="1"/>
    <w:rPr>
      <w:sz w:val="16"/>
      <w:szCs w:val="16"/>
    </w:rPr>
  </w:style>
  <w:style w:type="character" w:styleId="Mention1" w:customStyle="1">
    <w:name w:val="Mention1"/>
    <w:basedOn w:val="DefaultParagraphFont"/>
    <w:uiPriority w:val="99"/>
    <w:unhideWhenUsed w:val="1"/>
    <w:rPr>
      <w:color w:val="2b579a"/>
      <w:shd w:color="auto" w:fill="e6e6e6" w:val="clear"/>
    </w:rPr>
  </w:style>
  <w:style w:type="character" w:styleId="UnresolvedMention2" w:customStyle="1">
    <w:name w:val="Unresolved Mention2"/>
    <w:basedOn w:val="DefaultParagraphFont"/>
    <w:uiPriority w:val="99"/>
    <w:semiHidden w:val="1"/>
    <w:unhideWhenUsed w:val="1"/>
    <w:rsid w:val="00223237"/>
    <w:rPr>
      <w:color w:val="605e5c"/>
      <w:shd w:color="auto" w:fill="e1dfdd" w:val="clear"/>
    </w:rPr>
  </w:style>
  <w:style w:type="paragraph" w:styleId="xmsonormal" w:customStyle="1">
    <w:name w:val="x_msonormal"/>
    <w:basedOn w:val="Normal"/>
    <w:rsid w:val="00541A23"/>
    <w:rPr>
      <w:rFonts w:ascii="Calibri" w:cs="Calibri" w:hAnsi="Calibri" w:eastAsiaTheme="minorHAnsi"/>
      <w:sz w:val="22"/>
      <w:szCs w:val="22"/>
    </w:rPr>
  </w:style>
  <w:style w:type="character" w:styleId="xmsohyperlink" w:customStyle="1">
    <w:name w:val="x_msohyperlink"/>
    <w:basedOn w:val="DefaultParagraphFont"/>
    <w:rsid w:val="00541A23"/>
    <w:rPr>
      <w:color w:val="0563c1"/>
      <w:u w:val="single"/>
    </w:rPr>
  </w:style>
  <w:style w:type="paragraph" w:styleId="p1" w:customStyle="1">
    <w:name w:val="p1"/>
    <w:basedOn w:val="Normal"/>
    <w:rsid w:val="006871F1"/>
    <w:rPr>
      <w:rFonts w:ascii="Calibri" w:cs="Calibri" w:hAnsi="Calibri" w:eastAsiaTheme="minorHAnsi"/>
      <w:sz w:val="22"/>
      <w:szCs w:val="22"/>
    </w:rPr>
  </w:style>
  <w:style w:type="paragraph" w:styleId="li1" w:customStyle="1">
    <w:name w:val="li1"/>
    <w:basedOn w:val="Normal"/>
    <w:rsid w:val="006871F1"/>
    <w:pPr>
      <w:spacing w:after="100" w:afterAutospacing="1" w:before="100" w:beforeAutospacing="1"/>
    </w:pPr>
    <w:rPr>
      <w:rFonts w:ascii="Calibri" w:cs="Calibri" w:hAnsi="Calibri" w:eastAsiaTheme="minorHAnsi"/>
      <w:sz w:val="22"/>
      <w:szCs w:val="22"/>
    </w:rPr>
  </w:style>
  <w:style w:type="paragraph" w:styleId="ListParagraph">
    <w:name w:val="List Paragraph"/>
    <w:basedOn w:val="Normal"/>
    <w:uiPriority w:val="34"/>
    <w:qFormat w:val="1"/>
    <w:rsid w:val="006871F1"/>
    <w:pPr>
      <w:ind w:left="720"/>
      <w:contextualSpacing w:val="1"/>
    </w:pPr>
  </w:style>
  <w:style w:type="paragraph" w:styleId="default0" w:customStyle="1">
    <w:name w:val="default"/>
    <w:basedOn w:val="Normal"/>
    <w:rsid w:val="00E939DF"/>
    <w:pPr>
      <w:spacing w:after="100" w:afterAutospacing="1" w:before="100" w:beforeAutospacing="1"/>
    </w:pPr>
    <w:rPr>
      <w:rFonts w:ascii="Calibri" w:cs="Calibri" w:hAnsi="Calibri" w:eastAsiaTheme="minorHAnsi"/>
      <w:sz w:val="22"/>
      <w:szCs w:val="22"/>
    </w:rPr>
  </w:style>
  <w:style w:type="character" w:styleId="none" w:customStyle="1">
    <w:name w:val="none"/>
    <w:basedOn w:val="DefaultParagraphFont"/>
    <w:rsid w:val="00E939DF"/>
  </w:style>
  <w:style w:type="character" w:styleId="Heading1Char" w:customStyle="1">
    <w:name w:val="Heading 1 Char"/>
    <w:basedOn w:val="DefaultParagraphFont"/>
    <w:link w:val="Heading1"/>
    <w:uiPriority w:val="9"/>
    <w:rsid w:val="00AE070A"/>
    <w:rPr>
      <w:rFonts w:ascii="Times New Roman" w:cs="Times New Roman" w:eastAsia="Times New Roman" w:hAnsi="Times New Roman"/>
      <w:b w:val="1"/>
      <w:bCs w:val="1"/>
      <w:kern w:val="36"/>
      <w:sz w:val="48"/>
      <w:szCs w:val="4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Subject">
    <w:name w:val="annotation subject"/>
    <w:basedOn w:val="CommentText"/>
    <w:next w:val="CommentText"/>
    <w:link w:val="CommentSubjectChar"/>
    <w:uiPriority w:val="99"/>
    <w:semiHidden w:val="1"/>
    <w:unhideWhenUsed w:val="1"/>
    <w:rsid w:val="005A722D"/>
    <w:rPr>
      <w:b w:val="1"/>
      <w:bCs w:val="1"/>
    </w:rPr>
  </w:style>
  <w:style w:type="character" w:styleId="CommentSubjectChar" w:customStyle="1">
    <w:name w:val="Comment Subject Char"/>
    <w:basedOn w:val="CommentTextChar"/>
    <w:link w:val="CommentSubject"/>
    <w:uiPriority w:val="99"/>
    <w:semiHidden w:val="1"/>
    <w:rsid w:val="005A722D"/>
    <w:rPr>
      <w:rFonts w:ascii="Arial" w:hAnsi="Arial"/>
      <w:b w:val="1"/>
      <w:bCs w:val="1"/>
      <w:sz w:val="20"/>
      <w:szCs w:val="20"/>
    </w:rPr>
  </w:style>
  <w:style w:type="paragraph" w:styleId="Revision">
    <w:name w:val="Revision"/>
    <w:hidden w:val="1"/>
    <w:uiPriority w:val="99"/>
    <w:semiHidden w:val="1"/>
    <w:rsid w:val="005A722D"/>
  </w:style>
  <w:style w:type="character" w:styleId="UnresolvedMention">
    <w:name w:val="Unresolved Mention"/>
    <w:basedOn w:val="DefaultParagraphFont"/>
    <w:uiPriority w:val="99"/>
    <w:semiHidden w:val="1"/>
    <w:unhideWhenUsed w:val="1"/>
    <w:rsid w:val="001E1A44"/>
    <w:rPr>
      <w:color w:val="605e5c"/>
      <w:shd w:color="auto" w:fill="e1dfdd" w:val="clear"/>
    </w:rPr>
  </w:style>
  <w:style w:type="paragraph" w:styleId="NormalWeb">
    <w:name w:val="Normal (Web)"/>
    <w:basedOn w:val="Normal"/>
    <w:uiPriority w:val="99"/>
    <w:semiHidden w:val="1"/>
    <w:unhideWhenUsed w:val="1"/>
    <w:rsid w:val="00783D36"/>
    <w:pPr>
      <w:spacing w:after="100" w:afterAutospacing="1" w:before="100" w:beforeAutospacing="1"/>
    </w:pPr>
    <w:rPr>
      <w:rFonts w:ascii="Times New Roman" w:cs="Times New Roman" w:eastAsia="Times New Roman" w:hAnsi="Times New Roman"/>
    </w:rPr>
  </w:style>
  <w:style w:type="paragraph" w:styleId="xxcontentpasted1" w:customStyle="1">
    <w:name w:val="x_xcontentpasted1"/>
    <w:basedOn w:val="Normal"/>
    <w:rsid w:val="00922951"/>
    <w:pPr>
      <w:spacing w:after="100" w:afterAutospacing="1" w:before="100" w:beforeAutospacing="1"/>
    </w:pPr>
    <w:rPr>
      <w:rFonts w:ascii="Calibri" w:cs="Calibri" w:hAnsi="Calibri" w:eastAsiaTheme="minorHAns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instagram.com/pbs/?hl=en" TargetMode="External"/><Relationship Id="rId41" Type="http://schemas.openxmlformats.org/officeDocument/2006/relationships/footer" Target="footer1.xml"/><Relationship Id="rId22" Type="http://schemas.openxmlformats.org/officeDocument/2006/relationships/hyperlink" Target="http://www.kennedy-center.org/" TargetMode="External"/><Relationship Id="rId21" Type="http://schemas.openxmlformats.org/officeDocument/2006/relationships/hyperlink" Target="https://www.instagram.com/pbs/?hl=en" TargetMode="External"/><Relationship Id="rId24" Type="http://schemas.openxmlformats.org/officeDocument/2006/relationships/hyperlink" Target="http://pbslearningmedia.org/" TargetMode="External"/><Relationship Id="rId23" Type="http://schemas.openxmlformats.org/officeDocument/2006/relationships/hyperlink" Target="http://www.pb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bs.org/pbs-video-app/" TargetMode="External"/><Relationship Id="rId26" Type="http://schemas.openxmlformats.org/officeDocument/2006/relationships/hyperlink" Target="http://pbskids.org/" TargetMode="External"/><Relationship Id="rId25" Type="http://schemas.openxmlformats.org/officeDocument/2006/relationships/hyperlink" Target="http://pbskids.org/" TargetMode="External"/><Relationship Id="rId28" Type="http://schemas.openxmlformats.org/officeDocument/2006/relationships/hyperlink" Target="https://pbskids.org/apps/pbs-kids-games.html" TargetMode="External"/><Relationship Id="rId27" Type="http://schemas.openxmlformats.org/officeDocument/2006/relationships/hyperlink" Target="https://pbskids.org/apps/pbs-kids-video.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pbs.org/" TargetMode="External"/><Relationship Id="rId7" Type="http://schemas.openxmlformats.org/officeDocument/2006/relationships/hyperlink" Target="https://pressroom.pbs.org/programs/n/next-at-the-kennedy-center" TargetMode="External"/><Relationship Id="rId8" Type="http://schemas.openxmlformats.org/officeDocument/2006/relationships/hyperlink" Target="http://www.pbs.org/" TargetMode="External"/><Relationship Id="rId31" Type="http://schemas.openxmlformats.org/officeDocument/2006/relationships/hyperlink" Target="https://www.instagram.com/pbs/?hl=en" TargetMode="External"/><Relationship Id="rId30" Type="http://schemas.openxmlformats.org/officeDocument/2006/relationships/hyperlink" Target="https://www.facebook.com/pbs" TargetMode="External"/><Relationship Id="rId11" Type="http://schemas.openxmlformats.org/officeDocument/2006/relationships/hyperlink" Target="https://www.pbs.org/video/a-joni-mitchell-songbook-rls3er/" TargetMode="External"/><Relationship Id="rId33" Type="http://schemas.openxmlformats.org/officeDocument/2006/relationships/hyperlink" Target="http://pbs.org/pressroom" TargetMode="External"/><Relationship Id="rId10" Type="http://schemas.openxmlformats.org/officeDocument/2006/relationships/hyperlink" Target="https://www.pbs.org/video/let-my-children-hear-mingus-fa6l40/" TargetMode="External"/><Relationship Id="rId32" Type="http://schemas.openxmlformats.org/officeDocument/2006/relationships/hyperlink" Target="http://www.pbs.org/anywhere/home/" TargetMode="External"/><Relationship Id="rId13" Type="http://schemas.openxmlformats.org/officeDocument/2006/relationships/hyperlink" Target="https://www.pbs.org/video/ballet-hispanicos-dona-peron-xfrmhs/" TargetMode="External"/><Relationship Id="rId35" Type="http://schemas.openxmlformats.org/officeDocument/2006/relationships/hyperlink" Target="https://www.pbs.org/show/next-kennedy-center/" TargetMode="External"/><Relationship Id="rId12" Type="http://schemas.openxmlformats.org/officeDocument/2006/relationships/hyperlink" Target="https://www.pbs.org/video/the-roots-fpjj6i/" TargetMode="External"/><Relationship Id="rId34" Type="http://schemas.openxmlformats.org/officeDocument/2006/relationships/hyperlink" Target="https://twitter.com/PBS_PR" TargetMode="External"/><Relationship Id="rId15" Type="http://schemas.openxmlformats.org/officeDocument/2006/relationships/hyperlink" Target="https://www.pbs.org/show/next-kennedy-center/" TargetMode="External"/><Relationship Id="rId37" Type="http://schemas.openxmlformats.org/officeDocument/2006/relationships/hyperlink" Target="mailto:mawohl@pbs.org" TargetMode="External"/><Relationship Id="rId14" Type="http://schemas.openxmlformats.org/officeDocument/2006/relationships/hyperlink" Target="http://pbs.org/video/continuum-jason-moran-christian-mcbride-2eivfl/" TargetMode="External"/><Relationship Id="rId36" Type="http://schemas.openxmlformats.org/officeDocument/2006/relationships/hyperlink" Target="https://pressroom.pbs.org/" TargetMode="External"/><Relationship Id="rId17" Type="http://schemas.openxmlformats.org/officeDocument/2006/relationships/hyperlink" Target="https://www.facebook.com/pbs/" TargetMode="External"/><Relationship Id="rId39" Type="http://schemas.openxmlformats.org/officeDocument/2006/relationships/hyperlink" Target="mailto:CJSlavin@kennedy-center.org" TargetMode="External"/><Relationship Id="rId16" Type="http://schemas.openxmlformats.org/officeDocument/2006/relationships/hyperlink" Target="https://www.facebook.com/pbs/" TargetMode="External"/><Relationship Id="rId38" Type="http://schemas.openxmlformats.org/officeDocument/2006/relationships/hyperlink" Target="mailto:brandii.leon@bullseyecomm.com" TargetMode="External"/><Relationship Id="rId19" Type="http://schemas.openxmlformats.org/officeDocument/2006/relationships/hyperlink" Target="https://twitter.com/pbs" TargetMode="External"/><Relationship Id="rId18" Type="http://schemas.openxmlformats.org/officeDocument/2006/relationships/hyperlink" Target="https://twitter.com/pb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X45fe+wi3QWnsHTow30L5y1Aw==">CgMxLjA4AHIhMVJ2bWdkWlhmQVlTY1VJd0VIT2xrUV9Da2cwVi1Pd0l5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2023-08-31T18:18:00Z</dcterms:created>
  <dc:creator>Michae M. Godwin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cd481427f814e553738f28bb8223e090a01bc7f8f890fb4e90486e59cbf0c5e2</vt:lpwstr>
  </property>
</Properties>
</file>