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A92E9C" w14:textId="3B0919E6" w:rsidR="0030608B" w:rsidRPr="00997684" w:rsidRDefault="693777CB" w:rsidP="00997684">
      <w:pPr>
        <w:pStyle w:val="NoSpacing"/>
        <w:spacing w:line="276" w:lineRule="auto"/>
        <w:jc w:val="left"/>
        <w:rPr>
          <w:rFonts w:ascii="Georgia" w:eastAsia="Georgia" w:hAnsi="Georgia" w:cs="Georgia"/>
          <w:color w:val="0000FF"/>
          <w:sz w:val="18"/>
          <w:szCs w:val="18"/>
        </w:rPr>
      </w:pPr>
      <w:r w:rsidRPr="00997684">
        <w:rPr>
          <w:rFonts w:ascii="Georgia" w:eastAsia="Georgia" w:hAnsi="Georgia" w:cs="Georgia"/>
          <w:b/>
          <w:bCs/>
          <w:color w:val="000000" w:themeColor="text1"/>
          <w:sz w:val="18"/>
          <w:szCs w:val="18"/>
        </w:rPr>
        <w:t>Press Contacts:</w:t>
      </w:r>
      <w:r w:rsidRPr="00997684">
        <w:rPr>
          <w:rFonts w:ascii="Georgia" w:eastAsia="Georgia" w:hAnsi="Georgia" w:cs="Georgia"/>
          <w:color w:val="000000" w:themeColor="text1"/>
          <w:sz w:val="18"/>
          <w:szCs w:val="18"/>
        </w:rPr>
        <w:t xml:space="preserve"> Chelsey Saatkamp, WNET: 513-266-1748 </w:t>
      </w:r>
      <w:hyperlink r:id="rId11">
        <w:r w:rsidRPr="00997684">
          <w:rPr>
            <w:rStyle w:val="Hyperlink"/>
            <w:rFonts w:ascii="Georgia" w:eastAsia="Georgia" w:hAnsi="Georgia" w:cs="Georgia"/>
            <w:sz w:val="18"/>
            <w:szCs w:val="18"/>
          </w:rPr>
          <w:t>saatkampc@wnet.org</w:t>
        </w:r>
      </w:hyperlink>
      <w:r w:rsidRPr="00997684">
        <w:rPr>
          <w:rFonts w:ascii="Georgia" w:eastAsia="Georgia" w:hAnsi="Georgia" w:cs="Georgia"/>
          <w:color w:val="000000" w:themeColor="text1"/>
          <w:sz w:val="18"/>
          <w:szCs w:val="18"/>
        </w:rPr>
        <w:t>,</w:t>
      </w:r>
      <w:r w:rsidRPr="00997684">
        <w:rPr>
          <w:rFonts w:ascii="Georgia" w:eastAsia="Georgia" w:hAnsi="Georgia" w:cs="Georgia"/>
          <w:color w:val="0000FF"/>
          <w:sz w:val="18"/>
          <w:szCs w:val="18"/>
        </w:rPr>
        <w:t xml:space="preserve"> </w:t>
      </w:r>
      <w:r w:rsidR="00997684">
        <w:rPr>
          <w:rFonts w:ascii="Georgia" w:eastAsia="Georgia" w:hAnsi="Georgia" w:cs="Georgia"/>
          <w:color w:val="0000FF"/>
          <w:sz w:val="18"/>
          <w:szCs w:val="18"/>
        </w:rPr>
        <w:br/>
      </w:r>
      <w:r w:rsidRPr="00997684">
        <w:rPr>
          <w:rFonts w:ascii="Georgia" w:eastAsia="Georgia" w:hAnsi="Georgia" w:cs="Georgia"/>
          <w:color w:val="000000" w:themeColor="text1"/>
          <w:sz w:val="18"/>
          <w:szCs w:val="18"/>
        </w:rPr>
        <w:t xml:space="preserve">Gabrielle Torello, Grand Communications: 917-312-2832, </w:t>
      </w:r>
      <w:hyperlink r:id="rId12">
        <w:r w:rsidRPr="00997684">
          <w:rPr>
            <w:rStyle w:val="Hyperlink"/>
            <w:rFonts w:ascii="Georgia" w:eastAsia="Georgia" w:hAnsi="Georgia" w:cs="Georgia"/>
            <w:sz w:val="18"/>
            <w:szCs w:val="18"/>
          </w:rPr>
          <w:t>gab@grandcommunications.com</w:t>
        </w:r>
      </w:hyperlink>
      <w:r w:rsidRPr="00997684">
        <w:rPr>
          <w:rFonts w:ascii="Georgia" w:eastAsia="Georgia" w:hAnsi="Georgia" w:cs="Georgia"/>
          <w:color w:val="000000" w:themeColor="text1"/>
          <w:sz w:val="18"/>
          <w:szCs w:val="18"/>
        </w:rPr>
        <w:t xml:space="preserve">  </w:t>
      </w:r>
    </w:p>
    <w:p w14:paraId="24FB2312" w14:textId="25839E7C" w:rsidR="0030608B" w:rsidRPr="00997684" w:rsidRDefault="753E9232" w:rsidP="00997684">
      <w:pPr>
        <w:pStyle w:val="NoSpacing"/>
        <w:spacing w:line="276" w:lineRule="auto"/>
        <w:jc w:val="left"/>
        <w:rPr>
          <w:rFonts w:ascii="Georgia" w:eastAsia="Calibri" w:hAnsi="Georgia" w:cs="Calibri"/>
          <w:color w:val="000000" w:themeColor="text1"/>
          <w:sz w:val="18"/>
          <w:szCs w:val="18"/>
        </w:rPr>
      </w:pPr>
      <w:r w:rsidRPr="00997684">
        <w:rPr>
          <w:rFonts w:ascii="Georgia" w:eastAsia="Georgia" w:hAnsi="Georgia" w:cs="Georgia"/>
          <w:color w:val="000000" w:themeColor="text1"/>
          <w:sz w:val="18"/>
          <w:szCs w:val="18"/>
        </w:rPr>
        <w:t xml:space="preserve">Press Materials: </w:t>
      </w:r>
      <w:hyperlink r:id="rId13">
        <w:r w:rsidRPr="00997684">
          <w:rPr>
            <w:rStyle w:val="Hyperlink"/>
            <w:rFonts w:ascii="Georgia" w:eastAsia="Georgia" w:hAnsi="Georgia" w:cs="Georgia"/>
            <w:sz w:val="18"/>
            <w:szCs w:val="18"/>
          </w:rPr>
          <w:t>pbs.org/pressroom</w:t>
        </w:r>
      </w:hyperlink>
      <w:r w:rsidRPr="00997684">
        <w:rPr>
          <w:rFonts w:ascii="Georgia" w:eastAsia="Georgia" w:hAnsi="Georgia" w:cs="Georgia"/>
          <w:color w:val="000000" w:themeColor="text1"/>
          <w:sz w:val="18"/>
          <w:szCs w:val="18"/>
        </w:rPr>
        <w:t xml:space="preserve"> or </w:t>
      </w:r>
      <w:hyperlink r:id="rId14">
        <w:r w:rsidRPr="00997684">
          <w:rPr>
            <w:rStyle w:val="Hyperlink"/>
            <w:rFonts w:ascii="Georgia" w:eastAsia="Georgia" w:hAnsi="Georgia" w:cs="Georgia"/>
            <w:sz w:val="18"/>
            <w:szCs w:val="18"/>
          </w:rPr>
          <w:t>thirteen.org/pressroom</w:t>
        </w:r>
      </w:hyperlink>
    </w:p>
    <w:p w14:paraId="0404A420" w14:textId="06B97609" w:rsidR="0030608B" w:rsidRPr="00997684" w:rsidRDefault="0030608B" w:rsidP="001E2BCF">
      <w:pPr>
        <w:spacing w:line="240" w:lineRule="auto"/>
        <w:rPr>
          <w:rFonts w:eastAsia="Georgia" w:cs="Georgia"/>
          <w:color w:val="000000" w:themeColor="text1"/>
          <w:sz w:val="18"/>
          <w:szCs w:val="18"/>
        </w:rPr>
      </w:pPr>
    </w:p>
    <w:p w14:paraId="3D55C24A" w14:textId="576C022A" w:rsidR="0030608B" w:rsidRPr="00997684" w:rsidRDefault="11B6272D" w:rsidP="5482AF0F">
      <w:pPr>
        <w:pStyle w:val="NoSpacing"/>
        <w:spacing w:line="240" w:lineRule="auto"/>
        <w:jc w:val="left"/>
        <w:rPr>
          <w:rFonts w:ascii="Georgia" w:eastAsia="Georgia" w:hAnsi="Georgia" w:cs="Georgia"/>
          <w:color w:val="000000" w:themeColor="text1"/>
          <w:sz w:val="18"/>
          <w:szCs w:val="18"/>
        </w:rPr>
      </w:pPr>
      <w:r w:rsidRPr="00997684">
        <w:rPr>
          <w:rFonts w:ascii="Georgia" w:eastAsia="Georgia" w:hAnsi="Georgia" w:cs="Georgia"/>
          <w:b/>
          <w:bCs/>
          <w:color w:val="000000" w:themeColor="text1"/>
          <w:sz w:val="18"/>
          <w:szCs w:val="18"/>
        </w:rPr>
        <w:t>Websites:</w:t>
      </w:r>
      <w:r w:rsidRPr="00997684">
        <w:rPr>
          <w:rFonts w:ascii="Georgia" w:hAnsi="Georgia"/>
          <w:sz w:val="18"/>
          <w:szCs w:val="18"/>
        </w:rPr>
        <w:br/>
      </w:r>
      <w:hyperlink r:id="rId15">
        <w:r w:rsidR="753E9232" w:rsidRPr="00997684">
          <w:rPr>
            <w:rStyle w:val="Hyperlink"/>
            <w:rFonts w:ascii="Georgia" w:eastAsia="Georgia" w:hAnsi="Georgia" w:cs="Georgia"/>
            <w:sz w:val="18"/>
            <w:szCs w:val="18"/>
          </w:rPr>
          <w:t>pbs.org/nature</w:t>
        </w:r>
      </w:hyperlink>
      <w:r w:rsidR="753E9232" w:rsidRPr="00997684">
        <w:rPr>
          <w:rFonts w:ascii="Georgia" w:eastAsia="Georgia" w:hAnsi="Georgia" w:cs="Georgia"/>
          <w:color w:val="000000" w:themeColor="text1"/>
          <w:sz w:val="18"/>
          <w:szCs w:val="18"/>
        </w:rPr>
        <w:t xml:space="preserve">, </w:t>
      </w:r>
      <w:hyperlink r:id="rId16">
        <w:r w:rsidR="753E9232" w:rsidRPr="00997684">
          <w:rPr>
            <w:rStyle w:val="Hyperlink"/>
            <w:rFonts w:ascii="Georgia" w:eastAsia="Georgia" w:hAnsi="Georgia" w:cs="Georgia"/>
            <w:sz w:val="18"/>
            <w:szCs w:val="18"/>
          </w:rPr>
          <w:t>facebook.com/PBSNature</w:t>
        </w:r>
      </w:hyperlink>
      <w:r w:rsidR="753E9232" w:rsidRPr="00997684">
        <w:rPr>
          <w:rFonts w:ascii="Georgia" w:eastAsia="Georgia" w:hAnsi="Georgia" w:cs="Georgia"/>
          <w:color w:val="000000" w:themeColor="text1"/>
          <w:sz w:val="18"/>
          <w:szCs w:val="18"/>
        </w:rPr>
        <w:t xml:space="preserve">, </w:t>
      </w:r>
      <w:hyperlink r:id="rId17">
        <w:r w:rsidR="753E9232" w:rsidRPr="00997684">
          <w:rPr>
            <w:rStyle w:val="Hyperlink"/>
            <w:rFonts w:ascii="Georgia" w:eastAsia="Georgia" w:hAnsi="Georgia" w:cs="Georgia"/>
            <w:sz w:val="18"/>
            <w:szCs w:val="18"/>
          </w:rPr>
          <w:t>@PBSNature</w:t>
        </w:r>
      </w:hyperlink>
      <w:r w:rsidR="753E9232" w:rsidRPr="00997684">
        <w:rPr>
          <w:rFonts w:ascii="Georgia" w:eastAsia="Georgia" w:hAnsi="Georgia" w:cs="Georgia"/>
          <w:color w:val="000000" w:themeColor="text1"/>
          <w:sz w:val="18"/>
          <w:szCs w:val="18"/>
        </w:rPr>
        <w:t xml:space="preserve">, </w:t>
      </w:r>
      <w:hyperlink r:id="rId18">
        <w:r w:rsidR="753E9232" w:rsidRPr="00997684">
          <w:rPr>
            <w:rStyle w:val="Hyperlink"/>
            <w:rFonts w:ascii="Georgia" w:eastAsia="Georgia" w:hAnsi="Georgia" w:cs="Georgia"/>
            <w:sz w:val="18"/>
            <w:szCs w:val="18"/>
          </w:rPr>
          <w:t>instagram.com/pbsnature</w:t>
        </w:r>
      </w:hyperlink>
      <w:r w:rsidR="753E9232" w:rsidRPr="00997684">
        <w:rPr>
          <w:rFonts w:ascii="Georgia" w:eastAsia="Georgia" w:hAnsi="Georgia" w:cs="Georgia"/>
          <w:color w:val="auto"/>
          <w:sz w:val="18"/>
          <w:szCs w:val="18"/>
        </w:rPr>
        <w:t>,</w:t>
      </w:r>
      <w:r w:rsidR="753E9232" w:rsidRPr="00997684">
        <w:rPr>
          <w:rFonts w:ascii="Georgia" w:eastAsia="Georgia" w:hAnsi="Georgia" w:cs="Georgia"/>
          <w:color w:val="000000" w:themeColor="text1"/>
          <w:sz w:val="18"/>
          <w:szCs w:val="18"/>
        </w:rPr>
        <w:t xml:space="preserve"> </w:t>
      </w:r>
      <w:hyperlink r:id="rId19">
        <w:r w:rsidR="753E9232" w:rsidRPr="00997684">
          <w:rPr>
            <w:rStyle w:val="Hyperlink"/>
            <w:rFonts w:ascii="Georgia" w:eastAsia="Georgia" w:hAnsi="Georgia" w:cs="Georgia"/>
            <w:sz w:val="18"/>
            <w:szCs w:val="18"/>
          </w:rPr>
          <w:t>youtube.com/naturepbs</w:t>
        </w:r>
      </w:hyperlink>
      <w:r w:rsidR="753E9232" w:rsidRPr="00997684">
        <w:rPr>
          <w:rFonts w:ascii="Georgia" w:eastAsia="Georgia" w:hAnsi="Georgia" w:cs="Georgia"/>
          <w:color w:val="000000" w:themeColor="text1"/>
          <w:sz w:val="18"/>
          <w:szCs w:val="18"/>
        </w:rPr>
        <w:t xml:space="preserve">, </w:t>
      </w:r>
      <w:r w:rsidR="753E9232" w:rsidRPr="00997684">
        <w:rPr>
          <w:rStyle w:val="Hyperlink"/>
          <w:rFonts w:ascii="Georgia" w:eastAsia="Georgia" w:hAnsi="Georgia" w:cs="Georgia"/>
          <w:sz w:val="18"/>
          <w:szCs w:val="18"/>
        </w:rPr>
        <w:t>tiktok.com/@pbsnature</w:t>
      </w:r>
      <w:r w:rsidR="753E9232" w:rsidRPr="00997684">
        <w:rPr>
          <w:rFonts w:ascii="Georgia" w:eastAsia="Georgia" w:hAnsi="Georgia" w:cs="Georgia"/>
          <w:color w:val="000000" w:themeColor="text1"/>
          <w:sz w:val="18"/>
          <w:szCs w:val="18"/>
        </w:rPr>
        <w:t>, #NaturePBS</w:t>
      </w:r>
    </w:p>
    <w:p w14:paraId="7735D5A6" w14:textId="20D768C2" w:rsidR="0030608B" w:rsidRPr="000A78C7" w:rsidRDefault="0030608B" w:rsidP="4A51755B">
      <w:pPr>
        <w:spacing w:line="240" w:lineRule="auto"/>
        <w:ind w:firstLine="374"/>
        <w:jc w:val="both"/>
        <w:rPr>
          <w:rFonts w:eastAsia="Georgia" w:cs="Georgia"/>
          <w:color w:val="000000" w:themeColor="text1"/>
          <w:sz w:val="28"/>
          <w:szCs w:val="28"/>
        </w:rPr>
      </w:pPr>
    </w:p>
    <w:p w14:paraId="1A468BA1" w14:textId="79812412" w:rsidR="0030608B" w:rsidRPr="000A78C7" w:rsidRDefault="753E9232" w:rsidP="4A51755B">
      <w:pPr>
        <w:pStyle w:val="NormalIndent"/>
        <w:spacing w:line="240" w:lineRule="auto"/>
        <w:jc w:val="center"/>
        <w:rPr>
          <w:rFonts w:eastAsia="Georgia" w:cs="Georgia"/>
          <w:color w:val="000000" w:themeColor="text1"/>
          <w:sz w:val="28"/>
          <w:szCs w:val="28"/>
        </w:rPr>
      </w:pPr>
      <w:r w:rsidRPr="5482AF0F">
        <w:rPr>
          <w:rFonts w:eastAsia="Georgia" w:cs="Georgia"/>
          <w:b/>
          <w:bCs/>
          <w:i/>
          <w:iCs/>
          <w:color w:val="000000" w:themeColor="text1"/>
          <w:sz w:val="28"/>
          <w:szCs w:val="28"/>
        </w:rPr>
        <w:t xml:space="preserve">Nature </w:t>
      </w:r>
      <w:r w:rsidR="00D7322B" w:rsidRPr="5482AF0F">
        <w:rPr>
          <w:rFonts w:eastAsia="Georgia" w:cs="Georgia"/>
          <w:b/>
          <w:bCs/>
          <w:i/>
          <w:iCs/>
          <w:color w:val="000000" w:themeColor="text1"/>
          <w:sz w:val="28"/>
          <w:szCs w:val="28"/>
        </w:rPr>
        <w:t>—</w:t>
      </w:r>
      <w:r w:rsidRPr="5482AF0F">
        <w:rPr>
          <w:rFonts w:eastAsia="Georgia" w:cs="Georgia"/>
          <w:b/>
          <w:bCs/>
          <w:i/>
          <w:iCs/>
          <w:color w:val="000000" w:themeColor="text1"/>
          <w:sz w:val="28"/>
          <w:szCs w:val="28"/>
        </w:rPr>
        <w:t xml:space="preserve"> Big Bend: The Wild Frontier of Texas</w:t>
      </w:r>
    </w:p>
    <w:p w14:paraId="2D041B3D" w14:textId="4439AEB4" w:rsidR="0030608B" w:rsidRPr="000A78C7" w:rsidRDefault="0030608B" w:rsidP="4A51755B">
      <w:pPr>
        <w:spacing w:line="240" w:lineRule="auto"/>
        <w:ind w:firstLine="374"/>
        <w:jc w:val="center"/>
        <w:rPr>
          <w:rFonts w:eastAsia="Georgia" w:cs="Georgia"/>
          <w:color w:val="FF0000"/>
          <w:sz w:val="28"/>
          <w:szCs w:val="28"/>
        </w:rPr>
      </w:pPr>
    </w:p>
    <w:p w14:paraId="5425EB8C" w14:textId="6FE4B91E" w:rsidR="0030608B" w:rsidRPr="000A78C7" w:rsidRDefault="753E9232" w:rsidP="4A51755B">
      <w:pPr>
        <w:pStyle w:val="NormalIndent"/>
        <w:spacing w:line="240" w:lineRule="auto"/>
        <w:jc w:val="center"/>
        <w:rPr>
          <w:rFonts w:eastAsia="Georgia" w:cs="Georgia"/>
          <w:color w:val="000000" w:themeColor="text1"/>
          <w:sz w:val="28"/>
          <w:szCs w:val="28"/>
        </w:rPr>
      </w:pPr>
      <w:r w:rsidRPr="4A51755B">
        <w:rPr>
          <w:rFonts w:eastAsia="Georgia" w:cs="Georgia"/>
          <w:i/>
          <w:iCs/>
          <w:color w:val="000000" w:themeColor="text1"/>
          <w:sz w:val="28"/>
          <w:szCs w:val="28"/>
        </w:rPr>
        <w:t>Talent Biographies</w:t>
      </w:r>
    </w:p>
    <w:p w14:paraId="25EA2A16" w14:textId="1C185291" w:rsidR="0030608B" w:rsidRPr="000A78C7" w:rsidRDefault="0030608B" w:rsidP="4A51755B">
      <w:pPr>
        <w:spacing w:line="240" w:lineRule="auto"/>
        <w:ind w:firstLine="374"/>
        <w:jc w:val="both"/>
        <w:rPr>
          <w:rFonts w:eastAsia="Georgia" w:cs="Georgia"/>
          <w:color w:val="000000" w:themeColor="text1"/>
          <w:sz w:val="20"/>
        </w:rPr>
      </w:pPr>
    </w:p>
    <w:p w14:paraId="641EF2D3" w14:textId="129AAFAE" w:rsidR="0030608B" w:rsidRPr="000A78C7" w:rsidRDefault="0030608B" w:rsidP="4A51755B">
      <w:pPr>
        <w:spacing w:line="240" w:lineRule="auto"/>
        <w:rPr>
          <w:rFonts w:eastAsia="Georgia" w:cs="Georgia"/>
          <w:color w:val="000000" w:themeColor="text1"/>
          <w:sz w:val="24"/>
          <w:szCs w:val="24"/>
        </w:rPr>
      </w:pPr>
    </w:p>
    <w:p w14:paraId="4FE8119D" w14:textId="4007B912" w:rsidR="0030608B" w:rsidRPr="000A78C7" w:rsidRDefault="753E9232" w:rsidP="4A51755B">
      <w:pPr>
        <w:spacing w:line="240" w:lineRule="auto"/>
        <w:rPr>
          <w:rFonts w:eastAsia="Georgia" w:cs="Georgia"/>
          <w:color w:val="000000" w:themeColor="text1"/>
          <w:sz w:val="24"/>
          <w:szCs w:val="24"/>
        </w:rPr>
      </w:pPr>
      <w:r w:rsidRPr="4A51755B">
        <w:rPr>
          <w:rFonts w:eastAsia="Georgia" w:cs="Georgia"/>
          <w:b/>
          <w:bCs/>
          <w:color w:val="000000" w:themeColor="text1"/>
          <w:sz w:val="24"/>
          <w:szCs w:val="24"/>
        </w:rPr>
        <w:t xml:space="preserve">Fred Kaufman </w:t>
      </w:r>
    </w:p>
    <w:p w14:paraId="6977113C" w14:textId="6019CBD6" w:rsidR="0030608B" w:rsidRPr="000A78C7" w:rsidRDefault="753E9232" w:rsidP="4A51755B">
      <w:pPr>
        <w:spacing w:line="240" w:lineRule="auto"/>
        <w:rPr>
          <w:rFonts w:eastAsia="Georgia" w:cs="Georgia"/>
          <w:color w:val="000000" w:themeColor="text1"/>
          <w:sz w:val="22"/>
          <w:szCs w:val="22"/>
        </w:rPr>
      </w:pPr>
      <w:r w:rsidRPr="4A51755B">
        <w:rPr>
          <w:rFonts w:eastAsia="Georgia" w:cs="Georgia"/>
          <w:color w:val="000000" w:themeColor="text1"/>
          <w:sz w:val="22"/>
          <w:szCs w:val="22"/>
        </w:rPr>
        <w:t xml:space="preserve">Executive Producer, </w:t>
      </w:r>
      <w:r w:rsidRPr="4A51755B">
        <w:rPr>
          <w:rFonts w:eastAsia="Georgia" w:cs="Georgia"/>
          <w:b/>
          <w:bCs/>
          <w:i/>
          <w:iCs/>
          <w:color w:val="000000" w:themeColor="text1"/>
          <w:sz w:val="22"/>
          <w:szCs w:val="22"/>
        </w:rPr>
        <w:t>Nature</w:t>
      </w:r>
    </w:p>
    <w:p w14:paraId="2E66AEE1" w14:textId="271B2137" w:rsidR="0030608B" w:rsidRPr="000A78C7" w:rsidRDefault="00762FBA" w:rsidP="4A51755B">
      <w:pPr>
        <w:spacing w:line="240" w:lineRule="auto"/>
        <w:rPr>
          <w:rFonts w:eastAsia="Georgia" w:cs="Georgia"/>
          <w:color w:val="000000" w:themeColor="text1"/>
          <w:szCs w:val="21"/>
        </w:rPr>
      </w:pPr>
      <w:hyperlink r:id="rId20">
        <w:r w:rsidR="753E9232" w:rsidRPr="4A51755B">
          <w:rPr>
            <w:rStyle w:val="Hyperlink"/>
            <w:rFonts w:eastAsia="Georgia" w:cs="Georgia"/>
            <w:b/>
            <w:bCs/>
            <w:sz w:val="22"/>
            <w:szCs w:val="22"/>
          </w:rPr>
          <w:t>@</w:t>
        </w:r>
        <w:r w:rsidR="753E9232" w:rsidRPr="4A51755B">
          <w:rPr>
            <w:rStyle w:val="Hyperlink"/>
            <w:rFonts w:eastAsia="Georgia" w:cs="Georgia"/>
            <w:sz w:val="22"/>
            <w:szCs w:val="22"/>
          </w:rPr>
          <w:t>kaufman_fred</w:t>
        </w:r>
      </w:hyperlink>
    </w:p>
    <w:p w14:paraId="2A1F2CDA" w14:textId="7B193F29" w:rsidR="0030608B" w:rsidRPr="000A78C7" w:rsidRDefault="0030608B" w:rsidP="4A51755B">
      <w:pPr>
        <w:spacing w:line="240" w:lineRule="auto"/>
        <w:ind w:firstLine="374"/>
        <w:rPr>
          <w:rFonts w:eastAsia="Georgia" w:cs="Georgia"/>
          <w:color w:val="000000" w:themeColor="text1"/>
          <w:szCs w:val="21"/>
        </w:rPr>
      </w:pPr>
    </w:p>
    <w:p w14:paraId="08045124" w14:textId="28B355A3" w:rsidR="0030608B" w:rsidRPr="000A78C7" w:rsidRDefault="753E9232" w:rsidP="4A51755B">
      <w:pPr>
        <w:rPr>
          <w:rFonts w:eastAsia="Georgia" w:cs="Georgia"/>
          <w:color w:val="000000" w:themeColor="text1"/>
          <w:szCs w:val="21"/>
        </w:rPr>
      </w:pPr>
      <w:r w:rsidRPr="4A51755B">
        <w:rPr>
          <w:rFonts w:eastAsia="Georgia" w:cs="Georgia"/>
          <w:color w:val="000000" w:themeColor="text1"/>
          <w:szCs w:val="21"/>
        </w:rPr>
        <w:t xml:space="preserve">For more than 25 years, Fred Kaufman has been a leading executive in the natural history genre. As the executive producer of the acclaimed PBS series </w:t>
      </w:r>
      <w:r w:rsidRPr="4A51755B">
        <w:rPr>
          <w:rFonts w:eastAsia="Georgia" w:cs="Georgia"/>
          <w:b/>
          <w:bCs/>
          <w:i/>
          <w:iCs/>
          <w:color w:val="000000" w:themeColor="text1"/>
          <w:szCs w:val="21"/>
        </w:rPr>
        <w:t>Nature</w:t>
      </w:r>
      <w:r w:rsidRPr="4A51755B">
        <w:rPr>
          <w:rFonts w:eastAsia="Georgia" w:cs="Georgia"/>
          <w:color w:val="000000" w:themeColor="text1"/>
          <w:szCs w:val="21"/>
        </w:rPr>
        <w:t xml:space="preserve">, Kaufman has won seven Emmys and two Peabody Awards. He has worked on </w:t>
      </w:r>
      <w:r w:rsidRPr="4A51755B">
        <w:rPr>
          <w:rFonts w:eastAsia="Georgia" w:cs="Georgia"/>
          <w:b/>
          <w:bCs/>
          <w:i/>
          <w:iCs/>
          <w:color w:val="000000" w:themeColor="text1"/>
          <w:szCs w:val="21"/>
        </w:rPr>
        <w:t>Nature</w:t>
      </w:r>
      <w:r w:rsidRPr="4A51755B">
        <w:rPr>
          <w:rFonts w:eastAsia="Georgia" w:cs="Georgia"/>
          <w:color w:val="000000" w:themeColor="text1"/>
          <w:szCs w:val="21"/>
        </w:rPr>
        <w:t xml:space="preserve"> since its beginning in 1982 and has overseen it since 1991. During his tenure, </w:t>
      </w:r>
      <w:r w:rsidRPr="4A51755B">
        <w:rPr>
          <w:rFonts w:eastAsia="Georgia" w:cs="Georgia"/>
          <w:b/>
          <w:bCs/>
          <w:i/>
          <w:iCs/>
          <w:color w:val="000000" w:themeColor="text1"/>
          <w:szCs w:val="21"/>
        </w:rPr>
        <w:t>Nature</w:t>
      </w:r>
      <w:r w:rsidRPr="4A51755B">
        <w:rPr>
          <w:rFonts w:eastAsia="Georgia" w:cs="Georgia"/>
          <w:color w:val="000000" w:themeColor="text1"/>
          <w:szCs w:val="21"/>
        </w:rPr>
        <w:t xml:space="preserve"> has been honored with hundreds of industry awards. In 2012, Kaufman was named the recipient of the International Wildlife Film Festival’s Lifetime Achievement Award for Media. In 2010, </w:t>
      </w:r>
      <w:r w:rsidRPr="4A51755B">
        <w:rPr>
          <w:rFonts w:eastAsia="Georgia" w:cs="Georgia"/>
          <w:b/>
          <w:bCs/>
          <w:i/>
          <w:iCs/>
          <w:color w:val="000000" w:themeColor="text1"/>
          <w:szCs w:val="21"/>
        </w:rPr>
        <w:t>Nature</w:t>
      </w:r>
      <w:r w:rsidRPr="4A51755B">
        <w:rPr>
          <w:rFonts w:eastAsia="Georgia" w:cs="Georgia"/>
          <w:color w:val="000000" w:themeColor="text1"/>
          <w:szCs w:val="21"/>
        </w:rPr>
        <w:t xml:space="preserve"> earned the Outstanding Achievement Award from the prestigious Wildscreen Festival in Bristol, England. It was the first time in the 20-year history of the festival that the award was presented to an American wildlife series. Kaufman is a member of the Writers Guild of America and a board member of the Jackson Hole Wildlife Film Festival and the Bronx Children’s Museum. He appears regularly on public television fundraising drives as a spokesman for quality natural history television.</w:t>
      </w:r>
    </w:p>
    <w:p w14:paraId="10FED462" w14:textId="492BE746" w:rsidR="0030608B" w:rsidRPr="000A78C7" w:rsidRDefault="0030608B" w:rsidP="4A51755B">
      <w:pPr>
        <w:spacing w:line="240" w:lineRule="auto"/>
        <w:rPr>
          <w:rFonts w:eastAsia="Georgia" w:cs="Georgia"/>
          <w:color w:val="000000" w:themeColor="text1"/>
          <w:szCs w:val="21"/>
        </w:rPr>
      </w:pPr>
    </w:p>
    <w:p w14:paraId="67DE1022" w14:textId="404D10D7" w:rsidR="0030608B" w:rsidRPr="000A78C7" w:rsidRDefault="0030608B" w:rsidP="4A51755B">
      <w:pPr>
        <w:spacing w:line="240" w:lineRule="auto"/>
        <w:rPr>
          <w:rFonts w:eastAsia="Georgia" w:cs="Georgia"/>
          <w:color w:val="000000" w:themeColor="text1"/>
          <w:szCs w:val="21"/>
        </w:rPr>
      </w:pPr>
      <w:r>
        <w:br w:type="page"/>
      </w:r>
    </w:p>
    <w:p w14:paraId="31B280C7" w14:textId="1C163AB9" w:rsidR="0030608B" w:rsidRPr="000A78C7" w:rsidRDefault="753E9232" w:rsidP="4A51755B">
      <w:pPr>
        <w:spacing w:line="240" w:lineRule="auto"/>
        <w:rPr>
          <w:rFonts w:eastAsia="Georgia" w:cs="Georgia"/>
          <w:color w:val="000000" w:themeColor="text1"/>
          <w:sz w:val="24"/>
          <w:szCs w:val="24"/>
        </w:rPr>
      </w:pPr>
      <w:r w:rsidRPr="4A51755B">
        <w:rPr>
          <w:rFonts w:eastAsia="Georgia" w:cs="Georgia"/>
          <w:b/>
          <w:bCs/>
          <w:color w:val="000000" w:themeColor="text1"/>
          <w:sz w:val="24"/>
          <w:szCs w:val="24"/>
        </w:rPr>
        <w:lastRenderedPageBreak/>
        <w:t>John Murray</w:t>
      </w:r>
    </w:p>
    <w:p w14:paraId="525866DD" w14:textId="6E5F2761" w:rsidR="0030608B" w:rsidRPr="000A78C7" w:rsidRDefault="753E9232" w:rsidP="4A51755B">
      <w:pPr>
        <w:spacing w:line="240" w:lineRule="auto"/>
        <w:rPr>
          <w:rFonts w:eastAsia="Georgia" w:cs="Georgia"/>
          <w:color w:val="000000" w:themeColor="text1"/>
          <w:sz w:val="22"/>
          <w:szCs w:val="22"/>
        </w:rPr>
      </w:pPr>
      <w:r w:rsidRPr="4A51755B">
        <w:rPr>
          <w:rFonts w:eastAsia="Georgia" w:cs="Georgia"/>
          <w:color w:val="000000" w:themeColor="text1"/>
          <w:sz w:val="22"/>
          <w:szCs w:val="22"/>
        </w:rPr>
        <w:t>Director and Producer</w:t>
      </w:r>
    </w:p>
    <w:p w14:paraId="22B83D00" w14:textId="71A1CCE2" w:rsidR="00571736" w:rsidRPr="000A78C7" w:rsidRDefault="00762FBA" w:rsidP="5482AF0F">
      <w:pPr>
        <w:spacing w:line="240" w:lineRule="auto"/>
        <w:rPr>
          <w:rFonts w:eastAsia="Georgia" w:cs="Georgia"/>
          <w:sz w:val="22"/>
          <w:szCs w:val="22"/>
        </w:rPr>
      </w:pPr>
      <w:hyperlink r:id="rId21">
        <w:r w:rsidR="00571736" w:rsidRPr="5482AF0F">
          <w:rPr>
            <w:rStyle w:val="Hyperlink"/>
            <w:rFonts w:eastAsia="Georgia" w:cs="Georgia"/>
            <w:sz w:val="22"/>
            <w:szCs w:val="22"/>
          </w:rPr>
          <w:t>@johnctl</w:t>
        </w:r>
      </w:hyperlink>
      <w:r w:rsidR="00571736">
        <w:br/>
      </w:r>
    </w:p>
    <w:p w14:paraId="5C67C7E0" w14:textId="61A4F1B4" w:rsidR="0030608B" w:rsidRPr="000A78C7" w:rsidRDefault="753E9232" w:rsidP="5482AF0F">
      <w:pPr>
        <w:spacing w:line="321" w:lineRule="auto"/>
        <w:rPr>
          <w:rFonts w:eastAsia="Georgia" w:cs="Georgia"/>
          <w:color w:val="000000" w:themeColor="text1"/>
        </w:rPr>
      </w:pPr>
      <w:r w:rsidRPr="5482AF0F">
        <w:rPr>
          <w:rFonts w:eastAsia="Georgia" w:cs="Georgia"/>
          <w:color w:val="000000" w:themeColor="text1"/>
        </w:rPr>
        <w:t>John Murray is an Emmy</w:t>
      </w:r>
      <w:r w:rsidR="009D228C" w:rsidRPr="5482AF0F">
        <w:rPr>
          <w:rFonts w:eastAsia="Georgia" w:cs="Georgia"/>
          <w:color w:val="000000" w:themeColor="text1"/>
        </w:rPr>
        <w:t xml:space="preserve"> A</w:t>
      </w:r>
      <w:r w:rsidRPr="5482AF0F">
        <w:rPr>
          <w:rFonts w:eastAsia="Georgia" w:cs="Georgia"/>
          <w:color w:val="000000" w:themeColor="text1"/>
        </w:rPr>
        <w:t>ward</w:t>
      </w:r>
      <w:r w:rsidR="009D228C" w:rsidRPr="5482AF0F">
        <w:rPr>
          <w:rFonts w:eastAsia="Georgia" w:cs="Georgia"/>
          <w:color w:val="000000" w:themeColor="text1"/>
        </w:rPr>
        <w:t>-</w:t>
      </w:r>
      <w:r w:rsidRPr="5482AF0F">
        <w:rPr>
          <w:rFonts w:eastAsia="Georgia" w:cs="Georgia"/>
          <w:color w:val="000000" w:themeColor="text1"/>
        </w:rPr>
        <w:t xml:space="preserve">winning documentary filmmaker who in the last 30 years has directed and produced more than 120 films for the world’s leading broadcasters and has won numerous national and international awards. Career highlights include an Emmy for the documentary </w:t>
      </w:r>
      <w:r w:rsidRPr="5482AF0F">
        <w:rPr>
          <w:rFonts w:eastAsia="Georgia" w:cs="Georgia"/>
          <w:i/>
          <w:iCs/>
          <w:color w:val="000000" w:themeColor="text1"/>
        </w:rPr>
        <w:t>The Farthest</w:t>
      </w:r>
      <w:r w:rsidRPr="5482AF0F">
        <w:rPr>
          <w:rFonts w:eastAsia="Georgia" w:cs="Georgia"/>
          <w:color w:val="000000" w:themeColor="text1"/>
        </w:rPr>
        <w:t>, produced for PBS, BBC and others</w:t>
      </w:r>
      <w:r w:rsidR="008E0343" w:rsidRPr="5482AF0F">
        <w:rPr>
          <w:rFonts w:eastAsia="Georgia" w:cs="Georgia"/>
          <w:color w:val="000000" w:themeColor="text1"/>
        </w:rPr>
        <w:t>,</w:t>
      </w:r>
      <w:r w:rsidRPr="5482AF0F">
        <w:rPr>
          <w:rFonts w:eastAsia="Georgia" w:cs="Georgia"/>
          <w:color w:val="000000" w:themeColor="text1"/>
        </w:rPr>
        <w:t xml:space="preserve"> which tells the story of the 1977 Voyager space mission; a Grierson</w:t>
      </w:r>
      <w:r w:rsidR="004B485F">
        <w:rPr>
          <w:rFonts w:eastAsia="Georgia" w:cs="Georgia"/>
          <w:color w:val="000000" w:themeColor="text1"/>
        </w:rPr>
        <w:t>,</w:t>
      </w:r>
      <w:r w:rsidRPr="5482AF0F">
        <w:rPr>
          <w:rFonts w:eastAsia="Georgia" w:cs="Georgia"/>
          <w:color w:val="000000" w:themeColor="text1"/>
        </w:rPr>
        <w:t xml:space="preserve"> the U</w:t>
      </w:r>
      <w:r w:rsidR="00FE0C02" w:rsidRPr="5482AF0F">
        <w:rPr>
          <w:rFonts w:eastAsia="Georgia" w:cs="Georgia"/>
          <w:color w:val="000000" w:themeColor="text1"/>
        </w:rPr>
        <w:t>.</w:t>
      </w:r>
      <w:r w:rsidRPr="5482AF0F">
        <w:rPr>
          <w:rFonts w:eastAsia="Georgia" w:cs="Georgia"/>
          <w:color w:val="000000" w:themeColor="text1"/>
        </w:rPr>
        <w:t>K</w:t>
      </w:r>
      <w:r w:rsidR="00FE0C02" w:rsidRPr="5482AF0F">
        <w:rPr>
          <w:rFonts w:eastAsia="Georgia" w:cs="Georgia"/>
          <w:color w:val="000000" w:themeColor="text1"/>
        </w:rPr>
        <w:t>.</w:t>
      </w:r>
      <w:r w:rsidRPr="5482AF0F">
        <w:rPr>
          <w:rFonts w:eastAsia="Georgia" w:cs="Georgia"/>
          <w:color w:val="000000" w:themeColor="text1"/>
        </w:rPr>
        <w:t>’s top documentary prize</w:t>
      </w:r>
      <w:r w:rsidR="004B485F">
        <w:rPr>
          <w:rFonts w:eastAsia="Georgia" w:cs="Georgia"/>
          <w:color w:val="000000" w:themeColor="text1"/>
        </w:rPr>
        <w:t>,</w:t>
      </w:r>
      <w:r w:rsidRPr="5482AF0F">
        <w:rPr>
          <w:rFonts w:eastAsia="Georgia" w:cs="Georgia"/>
          <w:color w:val="000000" w:themeColor="text1"/>
        </w:rPr>
        <w:t xml:space="preserve"> for </w:t>
      </w:r>
      <w:r w:rsidRPr="5482AF0F">
        <w:rPr>
          <w:rFonts w:eastAsia="Georgia" w:cs="Georgia"/>
          <w:i/>
          <w:iCs/>
          <w:color w:val="000000" w:themeColor="text1"/>
        </w:rPr>
        <w:t>Wild Ireland</w:t>
      </w:r>
      <w:r w:rsidR="004B485F">
        <w:rPr>
          <w:rFonts w:eastAsia="Georgia" w:cs="Georgia"/>
          <w:i/>
          <w:iCs/>
          <w:color w:val="000000" w:themeColor="text1"/>
        </w:rPr>
        <w:t>:</w:t>
      </w:r>
      <w:r w:rsidRPr="5482AF0F">
        <w:rPr>
          <w:rFonts w:eastAsia="Georgia" w:cs="Georgia"/>
          <w:i/>
          <w:iCs/>
          <w:color w:val="000000" w:themeColor="text1"/>
        </w:rPr>
        <w:t xml:space="preserve"> The Edge of the World</w:t>
      </w:r>
      <w:r w:rsidRPr="5482AF0F">
        <w:rPr>
          <w:rFonts w:eastAsia="Georgia" w:cs="Georgia"/>
          <w:color w:val="000000" w:themeColor="text1"/>
        </w:rPr>
        <w:t>; and the highest honors in natural history filmmaking</w:t>
      </w:r>
      <w:r w:rsidR="004B485F">
        <w:rPr>
          <w:rFonts w:eastAsia="Georgia" w:cs="Georgia"/>
          <w:color w:val="000000" w:themeColor="text1"/>
        </w:rPr>
        <w:t>—</w:t>
      </w:r>
      <w:r w:rsidRPr="5482AF0F">
        <w:rPr>
          <w:rFonts w:eastAsia="Georgia" w:cs="Georgia"/>
          <w:color w:val="000000" w:themeColor="text1"/>
        </w:rPr>
        <w:t xml:space="preserve">Best of Festival three times in a row at the Wildscreen </w:t>
      </w:r>
      <w:r w:rsidR="000A4F6B" w:rsidRPr="5482AF0F">
        <w:rPr>
          <w:rFonts w:eastAsia="Georgia" w:cs="Georgia"/>
          <w:color w:val="000000" w:themeColor="text1"/>
        </w:rPr>
        <w:t xml:space="preserve">and </w:t>
      </w:r>
      <w:r w:rsidRPr="5482AF0F">
        <w:rPr>
          <w:rFonts w:eastAsia="Georgia" w:cs="Georgia"/>
          <w:color w:val="000000" w:themeColor="text1"/>
        </w:rPr>
        <w:t xml:space="preserve">Jackson Hole </w:t>
      </w:r>
      <w:r w:rsidR="000A4F6B" w:rsidRPr="5482AF0F">
        <w:rPr>
          <w:rFonts w:eastAsia="Georgia" w:cs="Georgia"/>
          <w:color w:val="000000" w:themeColor="text1"/>
        </w:rPr>
        <w:t>f</w:t>
      </w:r>
      <w:r w:rsidRPr="5482AF0F">
        <w:rPr>
          <w:rFonts w:eastAsia="Georgia" w:cs="Georgia"/>
          <w:color w:val="000000" w:themeColor="text1"/>
        </w:rPr>
        <w:t>estivals</w:t>
      </w:r>
      <w:r w:rsidR="004B485F">
        <w:rPr>
          <w:rFonts w:eastAsia="Georgia" w:cs="Georgia"/>
          <w:color w:val="000000" w:themeColor="text1"/>
        </w:rPr>
        <w:t>—</w:t>
      </w:r>
      <w:r w:rsidRPr="5482AF0F">
        <w:rPr>
          <w:rFonts w:eastAsia="Georgia" w:cs="Georgia"/>
          <w:color w:val="000000" w:themeColor="text1"/>
        </w:rPr>
        <w:t xml:space="preserve">for the films </w:t>
      </w:r>
      <w:r w:rsidRPr="5482AF0F">
        <w:rPr>
          <w:rFonts w:eastAsia="Georgia" w:cs="Georgia"/>
          <w:i/>
          <w:iCs/>
          <w:color w:val="000000" w:themeColor="text1"/>
        </w:rPr>
        <w:t>Broken Tail</w:t>
      </w:r>
      <w:r w:rsidR="00473441" w:rsidRPr="5482AF0F">
        <w:rPr>
          <w:rFonts w:eastAsia="Georgia" w:cs="Georgia"/>
          <w:i/>
          <w:iCs/>
          <w:color w:val="000000" w:themeColor="text1"/>
        </w:rPr>
        <w:t>: A Tiger’s Journey</w:t>
      </w:r>
      <w:r w:rsidRPr="5482AF0F">
        <w:rPr>
          <w:rFonts w:eastAsia="Georgia" w:cs="Georgia"/>
          <w:color w:val="000000" w:themeColor="text1"/>
        </w:rPr>
        <w:t xml:space="preserve"> and </w:t>
      </w:r>
      <w:r w:rsidRPr="5482AF0F">
        <w:rPr>
          <w:rFonts w:eastAsia="Georgia" w:cs="Georgia"/>
          <w:i/>
          <w:iCs/>
          <w:color w:val="000000" w:themeColor="text1"/>
        </w:rPr>
        <w:t>Ireland</w:t>
      </w:r>
      <w:r w:rsidR="00473441" w:rsidRPr="5482AF0F">
        <w:rPr>
          <w:rFonts w:eastAsia="Georgia" w:cs="Georgia"/>
          <w:i/>
          <w:iCs/>
          <w:color w:val="000000" w:themeColor="text1"/>
        </w:rPr>
        <w:t>’s Wild River</w:t>
      </w:r>
      <w:r w:rsidRPr="5482AF0F">
        <w:rPr>
          <w:rFonts w:eastAsia="Georgia" w:cs="Georgia"/>
          <w:color w:val="000000" w:themeColor="text1"/>
        </w:rPr>
        <w:t xml:space="preserve">. Both films </w:t>
      </w:r>
      <w:r w:rsidR="00560B8A" w:rsidRPr="5482AF0F">
        <w:rPr>
          <w:rFonts w:eastAsia="Georgia" w:cs="Georgia"/>
          <w:color w:val="000000" w:themeColor="text1"/>
        </w:rPr>
        <w:t xml:space="preserve">aired on </w:t>
      </w:r>
      <w:r w:rsidR="00560B8A" w:rsidRPr="5482AF0F">
        <w:rPr>
          <w:rFonts w:eastAsia="Georgia" w:cs="Georgia"/>
          <w:b/>
          <w:bCs/>
          <w:i/>
          <w:iCs/>
          <w:color w:val="000000" w:themeColor="text1"/>
        </w:rPr>
        <w:t>Nature</w:t>
      </w:r>
      <w:r w:rsidR="00560B8A" w:rsidRPr="5482AF0F">
        <w:rPr>
          <w:rFonts w:eastAsia="Georgia" w:cs="Georgia"/>
          <w:color w:val="000000" w:themeColor="text1"/>
        </w:rPr>
        <w:t xml:space="preserve"> (PBS) and </w:t>
      </w:r>
      <w:r w:rsidRPr="5482AF0F">
        <w:rPr>
          <w:rFonts w:eastAsia="Georgia" w:cs="Georgia"/>
          <w:color w:val="000000" w:themeColor="text1"/>
        </w:rPr>
        <w:t xml:space="preserve">were nominated for multiple </w:t>
      </w:r>
      <w:r w:rsidR="00EF3023" w:rsidRPr="5482AF0F">
        <w:rPr>
          <w:rFonts w:eastAsia="Georgia" w:cs="Georgia"/>
          <w:color w:val="000000" w:themeColor="text1"/>
        </w:rPr>
        <w:t xml:space="preserve">News &amp; Documentary </w:t>
      </w:r>
      <w:r w:rsidRPr="5482AF0F">
        <w:rPr>
          <w:rFonts w:eastAsia="Georgia" w:cs="Georgia"/>
          <w:color w:val="000000" w:themeColor="text1"/>
        </w:rPr>
        <w:t>Emmy</w:t>
      </w:r>
      <w:r w:rsidR="004C5A07" w:rsidRPr="5482AF0F">
        <w:rPr>
          <w:rFonts w:eastAsia="Georgia" w:cs="Georgia"/>
          <w:color w:val="000000" w:themeColor="text1"/>
        </w:rPr>
        <w:t xml:space="preserve"> Award</w:t>
      </w:r>
      <w:r w:rsidRPr="5482AF0F">
        <w:rPr>
          <w:rFonts w:eastAsia="Georgia" w:cs="Georgia"/>
          <w:color w:val="000000" w:themeColor="text1"/>
        </w:rPr>
        <w:t>s</w:t>
      </w:r>
      <w:r w:rsidR="004B485F">
        <w:rPr>
          <w:rFonts w:eastAsia="Georgia" w:cs="Georgia"/>
          <w:color w:val="000000" w:themeColor="text1"/>
        </w:rPr>
        <w:t>,</w:t>
      </w:r>
      <w:r w:rsidRPr="5482AF0F">
        <w:rPr>
          <w:rFonts w:eastAsia="Georgia" w:cs="Georgia"/>
          <w:color w:val="000000" w:themeColor="text1"/>
        </w:rPr>
        <w:t xml:space="preserve"> with </w:t>
      </w:r>
      <w:r w:rsidR="00560B8A" w:rsidRPr="5482AF0F">
        <w:rPr>
          <w:rFonts w:eastAsia="Georgia" w:cs="Georgia"/>
          <w:color w:val="000000" w:themeColor="text1"/>
        </w:rPr>
        <w:t xml:space="preserve">Murray’s </w:t>
      </w:r>
      <w:r w:rsidRPr="5482AF0F">
        <w:rPr>
          <w:rFonts w:eastAsia="Georgia" w:cs="Georgia"/>
          <w:color w:val="000000" w:themeColor="text1"/>
        </w:rPr>
        <w:t xml:space="preserve">own cinematography receiving two nominations. </w:t>
      </w:r>
      <w:r w:rsidR="00FE2C2B" w:rsidRPr="5482AF0F">
        <w:rPr>
          <w:rFonts w:eastAsia="Georgia" w:cs="Georgia"/>
          <w:i/>
          <w:iCs/>
          <w:color w:val="000000" w:themeColor="text1"/>
        </w:rPr>
        <w:t>Cuba’s Wild Revolution</w:t>
      </w:r>
      <w:r w:rsidRPr="5482AF0F">
        <w:rPr>
          <w:rFonts w:eastAsia="Georgia" w:cs="Georgia"/>
          <w:i/>
          <w:iCs/>
          <w:color w:val="000000" w:themeColor="text1"/>
        </w:rPr>
        <w:t>,</w:t>
      </w:r>
      <w:r w:rsidRPr="5482AF0F">
        <w:rPr>
          <w:rFonts w:eastAsia="Georgia" w:cs="Georgia"/>
          <w:color w:val="000000" w:themeColor="text1"/>
        </w:rPr>
        <w:t xml:space="preserve"> a documentary made on the 50</w:t>
      </w:r>
      <w:r w:rsidRPr="5482AF0F">
        <w:rPr>
          <w:rFonts w:eastAsia="Georgia" w:cs="Georgia"/>
          <w:color w:val="000000" w:themeColor="text1"/>
          <w:vertAlign w:val="superscript"/>
        </w:rPr>
        <w:t>th</w:t>
      </w:r>
      <w:r w:rsidRPr="5482AF0F">
        <w:rPr>
          <w:rFonts w:eastAsia="Georgia" w:cs="Georgia"/>
          <w:color w:val="000000" w:themeColor="text1"/>
        </w:rPr>
        <w:t xml:space="preserve"> anniversary of the Cuban Missile Crisis for </w:t>
      </w:r>
      <w:r w:rsidR="00D11DE0" w:rsidRPr="5482AF0F">
        <w:rPr>
          <w:rFonts w:eastAsia="Georgia" w:cs="Georgia"/>
          <w:b/>
          <w:bCs/>
          <w:i/>
          <w:iCs/>
          <w:color w:val="000000" w:themeColor="text1"/>
        </w:rPr>
        <w:t>Nature</w:t>
      </w:r>
      <w:r w:rsidR="00D11DE0" w:rsidRPr="5482AF0F">
        <w:rPr>
          <w:rFonts w:eastAsia="Georgia" w:cs="Georgia"/>
          <w:color w:val="000000" w:themeColor="text1"/>
        </w:rPr>
        <w:t xml:space="preserve"> (</w:t>
      </w:r>
      <w:r w:rsidRPr="5482AF0F">
        <w:rPr>
          <w:rFonts w:eastAsia="Georgia" w:cs="Georgia"/>
          <w:color w:val="000000" w:themeColor="text1"/>
        </w:rPr>
        <w:t>PBS</w:t>
      </w:r>
      <w:r w:rsidR="00D11DE0" w:rsidRPr="5482AF0F">
        <w:rPr>
          <w:rFonts w:eastAsia="Georgia" w:cs="Georgia"/>
          <w:color w:val="000000" w:themeColor="text1"/>
        </w:rPr>
        <w:t>)</w:t>
      </w:r>
      <w:r w:rsidRPr="5482AF0F">
        <w:rPr>
          <w:rFonts w:eastAsia="Georgia" w:cs="Georgia"/>
          <w:color w:val="000000" w:themeColor="text1"/>
        </w:rPr>
        <w:t xml:space="preserve"> and Channel 4, was also Grierson nominated in the U</w:t>
      </w:r>
      <w:r w:rsidR="00FE0C02" w:rsidRPr="5482AF0F">
        <w:rPr>
          <w:rFonts w:eastAsia="Georgia" w:cs="Georgia"/>
          <w:color w:val="000000" w:themeColor="text1"/>
        </w:rPr>
        <w:t>.</w:t>
      </w:r>
      <w:r w:rsidRPr="5482AF0F">
        <w:rPr>
          <w:rFonts w:eastAsia="Georgia" w:cs="Georgia"/>
          <w:color w:val="000000" w:themeColor="text1"/>
        </w:rPr>
        <w:t xml:space="preserve">K. </w:t>
      </w:r>
      <w:r w:rsidR="00FE0C02" w:rsidRPr="5482AF0F">
        <w:rPr>
          <w:rFonts w:eastAsia="Georgia" w:cs="Georgia"/>
          <w:color w:val="000000" w:themeColor="text1"/>
        </w:rPr>
        <w:t xml:space="preserve">Murray </w:t>
      </w:r>
      <w:r w:rsidRPr="5482AF0F">
        <w:rPr>
          <w:rFonts w:eastAsia="Georgia" w:cs="Georgia"/>
          <w:color w:val="000000" w:themeColor="text1"/>
        </w:rPr>
        <w:t>made his first film in 1991</w:t>
      </w:r>
      <w:r w:rsidR="00FE0C02" w:rsidRPr="5482AF0F">
        <w:rPr>
          <w:rFonts w:eastAsia="Georgia" w:cs="Georgia"/>
          <w:color w:val="000000" w:themeColor="text1"/>
        </w:rPr>
        <w:t>,</w:t>
      </w:r>
      <w:r w:rsidRPr="5482AF0F">
        <w:rPr>
          <w:rFonts w:eastAsia="Georgia" w:cs="Georgia"/>
          <w:color w:val="000000" w:themeColor="text1"/>
        </w:rPr>
        <w:t xml:space="preserve"> chronicling the first Irish expedition to attempt an 8,000-meter Himalayan peak</w:t>
      </w:r>
      <w:r w:rsidR="008002BF" w:rsidRPr="5482AF0F">
        <w:rPr>
          <w:rFonts w:eastAsia="Georgia" w:cs="Georgia"/>
          <w:color w:val="000000" w:themeColor="text1"/>
        </w:rPr>
        <w:t>,</w:t>
      </w:r>
      <w:r w:rsidRPr="5482AF0F">
        <w:rPr>
          <w:rFonts w:eastAsia="Georgia" w:cs="Georgia"/>
          <w:color w:val="000000" w:themeColor="text1"/>
        </w:rPr>
        <w:t xml:space="preserve"> and since then has made films on Everest, the North </w:t>
      </w:r>
      <w:r w:rsidR="008002BF" w:rsidRPr="5482AF0F">
        <w:rPr>
          <w:rFonts w:eastAsia="Georgia" w:cs="Georgia"/>
          <w:color w:val="000000" w:themeColor="text1"/>
        </w:rPr>
        <w:t xml:space="preserve">and </w:t>
      </w:r>
      <w:r w:rsidRPr="5482AF0F">
        <w:rPr>
          <w:rFonts w:eastAsia="Georgia" w:cs="Georgia"/>
          <w:color w:val="000000" w:themeColor="text1"/>
        </w:rPr>
        <w:t>South Poles, across Siberia and the Sahara</w:t>
      </w:r>
      <w:r w:rsidR="008002BF" w:rsidRPr="5482AF0F">
        <w:rPr>
          <w:rFonts w:eastAsia="Georgia" w:cs="Georgia"/>
          <w:color w:val="000000" w:themeColor="text1"/>
        </w:rPr>
        <w:t>,</w:t>
      </w:r>
      <w:r w:rsidRPr="5482AF0F">
        <w:rPr>
          <w:rFonts w:eastAsia="Georgia" w:cs="Georgia"/>
          <w:color w:val="000000" w:themeColor="text1"/>
        </w:rPr>
        <w:t xml:space="preserve"> among many other locations.  </w:t>
      </w:r>
    </w:p>
    <w:p w14:paraId="2E62CFAD" w14:textId="6284EE26" w:rsidR="0030608B" w:rsidRPr="000A78C7" w:rsidRDefault="0030608B" w:rsidP="4A51755B">
      <w:pPr>
        <w:spacing w:line="240" w:lineRule="auto"/>
        <w:rPr>
          <w:rFonts w:eastAsia="Georgia" w:cs="Georgia"/>
          <w:color w:val="000000" w:themeColor="text1"/>
          <w:szCs w:val="21"/>
        </w:rPr>
      </w:pPr>
    </w:p>
    <w:p w14:paraId="00B6D028" w14:textId="0B13009F" w:rsidR="0030608B" w:rsidRPr="000A78C7" w:rsidRDefault="0030608B" w:rsidP="4A51755B">
      <w:pPr>
        <w:spacing w:line="240" w:lineRule="auto"/>
        <w:rPr>
          <w:rFonts w:eastAsia="Georgia" w:cs="Georgia"/>
          <w:color w:val="000000" w:themeColor="text1"/>
          <w:szCs w:val="21"/>
        </w:rPr>
      </w:pPr>
    </w:p>
    <w:p w14:paraId="285E0275" w14:textId="46FA4538" w:rsidR="0030608B" w:rsidRPr="000A78C7" w:rsidRDefault="753E9232" w:rsidP="4A51755B">
      <w:pPr>
        <w:spacing w:line="240" w:lineRule="auto"/>
        <w:rPr>
          <w:rFonts w:eastAsia="Georgia" w:cs="Georgia"/>
          <w:color w:val="000000" w:themeColor="text1"/>
          <w:sz w:val="24"/>
          <w:szCs w:val="24"/>
        </w:rPr>
      </w:pPr>
      <w:r w:rsidRPr="4A51755B">
        <w:rPr>
          <w:rFonts w:eastAsia="Georgia" w:cs="Georgia"/>
          <w:b/>
          <w:bCs/>
          <w:color w:val="000000" w:themeColor="text1"/>
          <w:sz w:val="24"/>
          <w:szCs w:val="24"/>
        </w:rPr>
        <w:t xml:space="preserve">Skip Hobbie </w:t>
      </w:r>
    </w:p>
    <w:p w14:paraId="4F7A46E9" w14:textId="45EC017B" w:rsidR="0030608B" w:rsidRPr="000A78C7" w:rsidRDefault="753E9232" w:rsidP="4A51755B">
      <w:pPr>
        <w:spacing w:line="240" w:lineRule="auto"/>
        <w:rPr>
          <w:rFonts w:eastAsia="Georgia" w:cs="Georgia"/>
          <w:color w:val="000000" w:themeColor="text1"/>
          <w:sz w:val="22"/>
          <w:szCs w:val="22"/>
        </w:rPr>
      </w:pPr>
      <w:r w:rsidRPr="4A51755B">
        <w:rPr>
          <w:rFonts w:eastAsia="Georgia" w:cs="Georgia"/>
          <w:color w:val="000000" w:themeColor="text1"/>
          <w:sz w:val="22"/>
          <w:szCs w:val="22"/>
        </w:rPr>
        <w:t>Cinematographer</w:t>
      </w:r>
    </w:p>
    <w:p w14:paraId="257381B8" w14:textId="00DFC5C8" w:rsidR="0030608B" w:rsidRPr="000A78C7" w:rsidRDefault="753E9232" w:rsidP="4A51755B">
      <w:pPr>
        <w:spacing w:line="240" w:lineRule="auto"/>
        <w:rPr>
          <w:rFonts w:eastAsia="Georgia" w:cs="Georgia"/>
          <w:color w:val="000000" w:themeColor="text1"/>
          <w:szCs w:val="21"/>
        </w:rPr>
      </w:pPr>
      <w:r w:rsidRPr="4A51755B">
        <w:rPr>
          <w:rFonts w:eastAsia="Georgia" w:cs="Georgia"/>
          <w:color w:val="000000" w:themeColor="text1"/>
          <w:szCs w:val="21"/>
        </w:rPr>
        <w:t xml:space="preserve">IG: </w:t>
      </w:r>
      <w:hyperlink r:id="rId22">
        <w:r w:rsidRPr="4A51755B">
          <w:rPr>
            <w:rStyle w:val="Hyperlink"/>
            <w:rFonts w:eastAsia="Georgia" w:cs="Georgia"/>
            <w:szCs w:val="21"/>
          </w:rPr>
          <w:t>@skipswildlife</w:t>
        </w:r>
      </w:hyperlink>
    </w:p>
    <w:p w14:paraId="7D713492" w14:textId="793D90E7" w:rsidR="0030608B" w:rsidRPr="000A78C7" w:rsidRDefault="0030608B" w:rsidP="4A51755B">
      <w:pPr>
        <w:spacing w:line="240" w:lineRule="auto"/>
        <w:rPr>
          <w:rFonts w:eastAsia="Georgia" w:cs="Georgia"/>
          <w:color w:val="000000" w:themeColor="text1"/>
          <w:sz w:val="22"/>
          <w:szCs w:val="22"/>
        </w:rPr>
      </w:pPr>
    </w:p>
    <w:p w14:paraId="032B889A" w14:textId="2AEA6E71" w:rsidR="0030608B" w:rsidRPr="000A78C7" w:rsidRDefault="753E9232" w:rsidP="5482AF0F">
      <w:pPr>
        <w:rPr>
          <w:rFonts w:eastAsia="Georgia" w:cs="Georgia"/>
          <w:color w:val="000000" w:themeColor="text1"/>
        </w:rPr>
      </w:pPr>
      <w:r w:rsidRPr="5482AF0F">
        <w:rPr>
          <w:rFonts w:eastAsia="Georgia" w:cs="Georgia"/>
          <w:color w:val="000000" w:themeColor="text1"/>
        </w:rPr>
        <w:t>Skip Hobbie is an Emmy Award</w:t>
      </w:r>
      <w:r w:rsidR="00A35FFD" w:rsidRPr="5482AF0F">
        <w:rPr>
          <w:rFonts w:eastAsia="Georgia" w:cs="Georgia"/>
          <w:color w:val="000000" w:themeColor="text1"/>
        </w:rPr>
        <w:t>-</w:t>
      </w:r>
      <w:r w:rsidRPr="5482AF0F">
        <w:rPr>
          <w:rFonts w:eastAsia="Georgia" w:cs="Georgia"/>
          <w:color w:val="000000" w:themeColor="text1"/>
        </w:rPr>
        <w:t xml:space="preserve">winning wildlife cinematographer based in Austin, Texas. </w:t>
      </w:r>
      <w:r w:rsidR="00A35FFD" w:rsidRPr="5482AF0F">
        <w:rPr>
          <w:rFonts w:eastAsia="Georgia" w:cs="Georgia"/>
          <w:color w:val="000000" w:themeColor="text1"/>
        </w:rPr>
        <w:t>He</w:t>
      </w:r>
      <w:r w:rsidRPr="5482AF0F">
        <w:rPr>
          <w:rFonts w:eastAsia="Georgia" w:cs="Georgia"/>
          <w:color w:val="000000" w:themeColor="text1"/>
        </w:rPr>
        <w:t xml:space="preserve"> grew up in Texas flipping rocks and climbing trees, ever in pursuit of creepy crawlies and little critters. After receiving his B</w:t>
      </w:r>
      <w:r w:rsidR="003A1380" w:rsidRPr="5482AF0F">
        <w:rPr>
          <w:rFonts w:eastAsia="Georgia" w:cs="Georgia"/>
          <w:color w:val="000000" w:themeColor="text1"/>
        </w:rPr>
        <w:t>.</w:t>
      </w:r>
      <w:r w:rsidRPr="5482AF0F">
        <w:rPr>
          <w:rFonts w:eastAsia="Georgia" w:cs="Georgia"/>
          <w:color w:val="000000" w:themeColor="text1"/>
        </w:rPr>
        <w:t>S</w:t>
      </w:r>
      <w:r w:rsidR="003A1380" w:rsidRPr="5482AF0F">
        <w:rPr>
          <w:rFonts w:eastAsia="Georgia" w:cs="Georgia"/>
          <w:color w:val="000000" w:themeColor="text1"/>
        </w:rPr>
        <w:t>.</w:t>
      </w:r>
      <w:r w:rsidRPr="5482AF0F">
        <w:rPr>
          <w:rFonts w:eastAsia="Georgia" w:cs="Georgia"/>
          <w:color w:val="000000" w:themeColor="text1"/>
        </w:rPr>
        <w:t xml:space="preserve"> in Radio/TV/Film from the University of Texas, </w:t>
      </w:r>
      <w:r w:rsidR="003A1380" w:rsidRPr="5482AF0F">
        <w:rPr>
          <w:rFonts w:eastAsia="Georgia" w:cs="Georgia"/>
          <w:color w:val="000000" w:themeColor="text1"/>
        </w:rPr>
        <w:t xml:space="preserve">Hobbie </w:t>
      </w:r>
      <w:r w:rsidRPr="5482AF0F">
        <w:rPr>
          <w:rFonts w:eastAsia="Georgia" w:cs="Georgia"/>
          <w:color w:val="000000" w:themeColor="text1"/>
        </w:rPr>
        <w:t xml:space="preserve">turned his love of wildlife into a freelance career that has taken him all over the world for National Geographic, Animal Planet, Discovery and PBS. </w:t>
      </w:r>
      <w:r w:rsidR="003A1380" w:rsidRPr="5482AF0F">
        <w:rPr>
          <w:rFonts w:eastAsia="Georgia" w:cs="Georgia"/>
          <w:color w:val="000000" w:themeColor="text1"/>
        </w:rPr>
        <w:t xml:space="preserve">His </w:t>
      </w:r>
      <w:r w:rsidRPr="5482AF0F">
        <w:rPr>
          <w:rFonts w:eastAsia="Georgia" w:cs="Georgia"/>
          <w:color w:val="000000" w:themeColor="text1"/>
        </w:rPr>
        <w:t xml:space="preserve">passion for wildlife and conservation are only equaled by his passion for technology. </w:t>
      </w:r>
      <w:r w:rsidR="003A1380" w:rsidRPr="5482AF0F">
        <w:rPr>
          <w:rFonts w:eastAsia="Georgia" w:cs="Georgia"/>
          <w:color w:val="000000" w:themeColor="text1"/>
        </w:rPr>
        <w:t xml:space="preserve">Hobbie’s </w:t>
      </w:r>
      <w:r w:rsidRPr="5482AF0F">
        <w:rPr>
          <w:rFonts w:eastAsia="Georgia" w:cs="Georgia"/>
          <w:color w:val="000000" w:themeColor="text1"/>
        </w:rPr>
        <w:t xml:space="preserve">quick grasp of how to use the latest and greatest camera tech in aid of storytelling quickly advanced his career as a young cinematographer. In 2012, </w:t>
      </w:r>
      <w:r w:rsidR="00BE27EF" w:rsidRPr="5482AF0F">
        <w:rPr>
          <w:rFonts w:eastAsia="Georgia" w:cs="Georgia"/>
          <w:color w:val="000000" w:themeColor="text1"/>
        </w:rPr>
        <w:t xml:space="preserve">he </w:t>
      </w:r>
      <w:r w:rsidRPr="5482AF0F">
        <w:rPr>
          <w:rFonts w:eastAsia="Georgia" w:cs="Georgia"/>
          <w:color w:val="000000" w:themeColor="text1"/>
        </w:rPr>
        <w:t xml:space="preserve">received an Emmy </w:t>
      </w:r>
      <w:r w:rsidR="00BE27EF" w:rsidRPr="5482AF0F">
        <w:rPr>
          <w:rFonts w:eastAsia="Georgia" w:cs="Georgia"/>
          <w:color w:val="000000" w:themeColor="text1"/>
        </w:rPr>
        <w:t>A</w:t>
      </w:r>
      <w:r w:rsidRPr="5482AF0F">
        <w:rPr>
          <w:rFonts w:eastAsia="Georgia" w:cs="Georgia"/>
          <w:color w:val="000000" w:themeColor="text1"/>
        </w:rPr>
        <w:t xml:space="preserve">ward as part of the camera team for National Geographic’s series </w:t>
      </w:r>
      <w:r w:rsidRPr="5482AF0F">
        <w:rPr>
          <w:rFonts w:eastAsia="Georgia" w:cs="Georgia"/>
          <w:i/>
          <w:iCs/>
          <w:color w:val="000000" w:themeColor="text1"/>
        </w:rPr>
        <w:t>Untamed Americas</w:t>
      </w:r>
      <w:r w:rsidRPr="5482AF0F">
        <w:rPr>
          <w:rFonts w:eastAsia="Georgia" w:cs="Georgia"/>
          <w:color w:val="000000" w:themeColor="text1"/>
        </w:rPr>
        <w:t>.</w:t>
      </w:r>
    </w:p>
    <w:sectPr w:rsidR="0030608B" w:rsidRPr="000A78C7">
      <w:headerReference w:type="even" r:id="rId23"/>
      <w:headerReference w:type="default" r:id="rId24"/>
      <w:footerReference w:type="even" r:id="rId25"/>
      <w:footerReference w:type="default" r:id="rId26"/>
      <w:headerReference w:type="first" r:id="rId27"/>
      <w:footerReference w:type="first" r:id="rId28"/>
      <w:pgSz w:w="12240" w:h="15840" w:code="1"/>
      <w:pgMar w:top="1440" w:right="907" w:bottom="1440" w:left="2347" w:header="360" w:footer="40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AFEADF" w14:textId="77777777" w:rsidR="00762FBA" w:rsidRDefault="00762FBA">
      <w:r>
        <w:separator/>
      </w:r>
    </w:p>
  </w:endnote>
  <w:endnote w:type="continuationSeparator" w:id="0">
    <w:p w14:paraId="09DE176A" w14:textId="77777777" w:rsidR="00762FBA" w:rsidRDefault="00762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panose1 w:val="00000000000000000000"/>
    <w:charset w:val="00"/>
    <w:family w:val="swiss"/>
    <w:notTrueType/>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53AE6" w14:textId="77777777" w:rsidR="004A4A46" w:rsidRDefault="004A4A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0D6E0" w14:textId="77777777" w:rsidR="004A4A46" w:rsidRDefault="004A4A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505DF" w14:textId="77777777" w:rsidR="0030608B" w:rsidRDefault="0030608B">
    <w:pPr>
      <w:pStyle w:val="Footer"/>
      <w:rPr>
        <w:sz w:val="24"/>
      </w:rPr>
    </w:pPr>
  </w:p>
  <w:p w14:paraId="517F2C8E" w14:textId="77777777" w:rsidR="0030608B" w:rsidRDefault="0030608B">
    <w:pPr>
      <w:pStyle w:val="Footer"/>
      <w:rPr>
        <w:sz w:val="24"/>
      </w:rPr>
    </w:pPr>
  </w:p>
  <w:p w14:paraId="16DD16D6" w14:textId="77777777" w:rsidR="0030608B" w:rsidRDefault="00EA516F">
    <w:pPr>
      <w:pStyle w:val="Footer"/>
      <w:rPr>
        <w:sz w:val="24"/>
      </w:rPr>
    </w:pPr>
    <w:r>
      <w:rPr>
        <w:noProof/>
        <w:sz w:val="24"/>
      </w:rPr>
      <w:drawing>
        <wp:anchor distT="0" distB="0" distL="114300" distR="114300" simplePos="0" relativeHeight="251661824" behindDoc="1" locked="0" layoutInCell="1" allowOverlap="1" wp14:anchorId="0A543B28" wp14:editId="5C6E26ED">
          <wp:simplePos x="0" y="0"/>
          <wp:positionH relativeFrom="page">
            <wp:posOffset>1426210</wp:posOffset>
          </wp:positionH>
          <wp:positionV relativeFrom="page">
            <wp:posOffset>9290050</wp:posOffset>
          </wp:positionV>
          <wp:extent cx="2633472" cy="777240"/>
          <wp:effectExtent l="0" t="0" r="8255" b="101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 btm_2.jpg"/>
                  <pic:cNvPicPr/>
                </pic:nvPicPr>
                <pic:blipFill>
                  <a:blip r:embed="rId1">
                    <a:extLst>
                      <a:ext uri="{28A0092B-C50C-407E-A947-70E740481C1C}">
                        <a14:useLocalDpi xmlns:a14="http://schemas.microsoft.com/office/drawing/2010/main" val="0"/>
                      </a:ext>
                    </a:extLst>
                  </a:blip>
                  <a:stretch>
                    <a:fillRect/>
                  </a:stretch>
                </pic:blipFill>
                <pic:spPr>
                  <a:xfrm>
                    <a:off x="0" y="0"/>
                    <a:ext cx="2633472" cy="777240"/>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AC1BBA7" w14:textId="77777777" w:rsidR="0030608B" w:rsidRDefault="0030608B">
    <w:pPr>
      <w:pStyle w:val="Footer"/>
      <w:rPr>
        <w:sz w:val="24"/>
      </w:rPr>
    </w:pPr>
  </w:p>
  <w:p w14:paraId="3548BA14" w14:textId="77777777" w:rsidR="0030608B" w:rsidRDefault="0030608B">
    <w:pPr>
      <w:pStyle w:val="Footer"/>
      <w:rPr>
        <w:sz w:val="24"/>
      </w:rPr>
    </w:pPr>
  </w:p>
  <w:p w14:paraId="421764E3" w14:textId="77777777" w:rsidR="0030608B" w:rsidRDefault="0030608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A36260" w14:textId="77777777" w:rsidR="00762FBA" w:rsidRDefault="00762FBA">
      <w:r>
        <w:separator/>
      </w:r>
    </w:p>
  </w:footnote>
  <w:footnote w:type="continuationSeparator" w:id="0">
    <w:p w14:paraId="59CA8E50" w14:textId="77777777" w:rsidR="00762FBA" w:rsidRDefault="00762F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00DC1" w14:textId="77777777" w:rsidR="004A4A46" w:rsidRDefault="004A4A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E6577" w14:textId="77777777" w:rsidR="004A4A46" w:rsidRDefault="004A4A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55A10" w14:textId="0782BB76" w:rsidR="0030608B" w:rsidRDefault="004A4A46">
    <w:pPr>
      <w:pStyle w:val="Header"/>
    </w:pPr>
    <w:r w:rsidRPr="004A4A46">
      <w:rPr>
        <w:noProof/>
      </w:rPr>
      <w:drawing>
        <wp:anchor distT="0" distB="0" distL="114300" distR="114300" simplePos="0" relativeHeight="251662848" behindDoc="1" locked="0" layoutInCell="1" allowOverlap="1" wp14:anchorId="3D5E6221" wp14:editId="00D7F80D">
          <wp:simplePos x="0" y="0"/>
          <wp:positionH relativeFrom="page">
            <wp:posOffset>0</wp:posOffset>
          </wp:positionH>
          <wp:positionV relativeFrom="page">
            <wp:posOffset>0</wp:posOffset>
          </wp:positionV>
          <wp:extent cx="7818120" cy="2871216"/>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18120" cy="2871216"/>
                  </a:xfrm>
                  <a:prstGeom prst="rect">
                    <a:avLst/>
                  </a:prstGeom>
                </pic:spPr>
              </pic:pic>
            </a:graphicData>
          </a:graphic>
          <wp14:sizeRelH relativeFrom="margin">
            <wp14:pctWidth>0</wp14:pctWidth>
          </wp14:sizeRelH>
          <wp14:sizeRelV relativeFrom="margin">
            <wp14:pctHeight>0</wp14:pctHeight>
          </wp14:sizeRelV>
        </wp:anchor>
      </w:drawing>
    </w:r>
    <w:r w:rsidR="004E1A89">
      <w:rPr>
        <w:noProof/>
        <w:sz w:val="20"/>
      </w:rPr>
      <mc:AlternateContent>
        <mc:Choice Requires="wps">
          <w:drawing>
            <wp:anchor distT="0" distB="0" distL="114300" distR="114300" simplePos="0" relativeHeight="251656704" behindDoc="1" locked="0" layoutInCell="1" allowOverlap="1" wp14:anchorId="6DE43FC3" wp14:editId="419398BB">
              <wp:simplePos x="0" y="0"/>
              <wp:positionH relativeFrom="page">
                <wp:posOffset>1423035</wp:posOffset>
              </wp:positionH>
              <wp:positionV relativeFrom="page">
                <wp:posOffset>345440</wp:posOffset>
              </wp:positionV>
              <wp:extent cx="5723890" cy="2941955"/>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941955"/>
                      </a:xfrm>
                      <a:prstGeom prst="rect">
                        <a:avLst/>
                      </a:prstGeom>
                      <a:noFill/>
                      <a:ln>
                        <a:noFill/>
                      </a:ln>
                      <a:effectLst/>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175">
                            <a:solidFill>
                              <a:srgbClr val="000000"/>
                            </a:solidFill>
                            <a:miter lim="800000"/>
                            <a:headEnd/>
                            <a:tailEnd/>
                          </a14:hiddenLine>
                        </a:ext>
                        <a:ext uri="{AF507438-7753-43e0-B8FC-AC1667EBCBE1}">
                          <a14:hiddenEffects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08D8312F" w14:textId="77777777" w:rsidR="0030608B" w:rsidRDefault="00306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43FC3" id="_x0000_t202" coordsize="21600,21600" o:spt="202" path="m,l,21600r21600,l21600,xe">
              <v:stroke joinstyle="miter"/>
              <v:path gradientshapeok="t" o:connecttype="rect"/>
            </v:shapetype>
            <v:shape id="Text Box 12" o:spid="_x0000_s1026" type="#_x0000_t202" style="position:absolute;margin-left:112.05pt;margin-top:27.2pt;width:450.7pt;height:231.6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" filled="f" stroked="f">
              <v:textbox inset="0,0,0,0">
                <w:txbxContent>
                  <w:p w14:paraId="08D8312F" w14:textId="77777777" w:rsidR="0030608B" w:rsidRDefault="0030608B"/>
                </w:txbxContent>
              </v:textbox>
              <w10:wrap type="square" anchorx="page" anchory="page"/>
            </v:shape>
          </w:pict>
        </mc:Fallback>
      </mc:AlternateContent>
    </w:r>
  </w:p>
</w:hdr>
</file>

<file path=word/intelligence.xml><?xml version="1.0" encoding="utf-8"?>
<int:Intelligence xmlns:int="http://schemas.microsoft.com/office/intelligence/2019/intelligence">
  <int:IntelligenceSettings/>
  <int:Manifest>
    <int:WordHash hashCode="4aRl5NPmSdlKr9" id="jpgDM3WM"/>
    <int:WordHash hashCode="cDkeu0xe4270md" id="wS8lpwOc"/>
  </int:Manifest>
  <int:Observations>
    <int:Content id="jpgDM3WM">
      <int:Rejection type="AugLoop_Text_Critique"/>
    </int:Content>
    <int:Content id="wS8lpwOc">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F0234"/>
    <w:multiLevelType w:val="hybridMultilevel"/>
    <w:tmpl w:val="824AD26C"/>
    <w:lvl w:ilvl="0" w:tplc="FFFFFFFF">
      <w:start w:val="1"/>
      <w:numFmt w:val="bullet"/>
      <w:lvlText w:val=""/>
      <w:lvlJc w:val="left"/>
      <w:pPr>
        <w:ind w:left="720" w:hanging="360"/>
      </w:pPr>
      <w:rPr>
        <w:rFonts w:ascii="Symbol" w:hAnsi="Symbol" w:hint="default"/>
      </w:rPr>
    </w:lvl>
    <w:lvl w:ilvl="1" w:tplc="3B163AA8">
      <w:start w:val="1"/>
      <w:numFmt w:val="bullet"/>
      <w:lvlText w:val="o"/>
      <w:lvlJc w:val="left"/>
      <w:pPr>
        <w:ind w:left="1440" w:hanging="360"/>
      </w:pPr>
      <w:rPr>
        <w:rFonts w:ascii="Courier New" w:hAnsi="Courier New" w:hint="default"/>
      </w:rPr>
    </w:lvl>
    <w:lvl w:ilvl="2" w:tplc="9D00B1B6">
      <w:start w:val="1"/>
      <w:numFmt w:val="bullet"/>
      <w:lvlText w:val=""/>
      <w:lvlJc w:val="left"/>
      <w:pPr>
        <w:ind w:left="2160" w:hanging="360"/>
      </w:pPr>
      <w:rPr>
        <w:rFonts w:ascii="Wingdings" w:hAnsi="Wingdings" w:hint="default"/>
      </w:rPr>
    </w:lvl>
    <w:lvl w:ilvl="3" w:tplc="483807D8">
      <w:start w:val="1"/>
      <w:numFmt w:val="bullet"/>
      <w:lvlText w:val=""/>
      <w:lvlJc w:val="left"/>
      <w:pPr>
        <w:ind w:left="2880" w:hanging="360"/>
      </w:pPr>
      <w:rPr>
        <w:rFonts w:ascii="Symbol" w:hAnsi="Symbol" w:hint="default"/>
      </w:rPr>
    </w:lvl>
    <w:lvl w:ilvl="4" w:tplc="3E0261F2">
      <w:start w:val="1"/>
      <w:numFmt w:val="bullet"/>
      <w:lvlText w:val="o"/>
      <w:lvlJc w:val="left"/>
      <w:pPr>
        <w:ind w:left="3600" w:hanging="360"/>
      </w:pPr>
      <w:rPr>
        <w:rFonts w:ascii="Courier New" w:hAnsi="Courier New" w:hint="default"/>
      </w:rPr>
    </w:lvl>
    <w:lvl w:ilvl="5" w:tplc="042431A6">
      <w:start w:val="1"/>
      <w:numFmt w:val="bullet"/>
      <w:lvlText w:val=""/>
      <w:lvlJc w:val="left"/>
      <w:pPr>
        <w:ind w:left="4320" w:hanging="360"/>
      </w:pPr>
      <w:rPr>
        <w:rFonts w:ascii="Wingdings" w:hAnsi="Wingdings" w:hint="default"/>
      </w:rPr>
    </w:lvl>
    <w:lvl w:ilvl="6" w:tplc="04E8961C">
      <w:start w:val="1"/>
      <w:numFmt w:val="bullet"/>
      <w:lvlText w:val=""/>
      <w:lvlJc w:val="left"/>
      <w:pPr>
        <w:ind w:left="5040" w:hanging="360"/>
      </w:pPr>
      <w:rPr>
        <w:rFonts w:ascii="Symbol" w:hAnsi="Symbol" w:hint="default"/>
      </w:rPr>
    </w:lvl>
    <w:lvl w:ilvl="7" w:tplc="3BE42648">
      <w:start w:val="1"/>
      <w:numFmt w:val="bullet"/>
      <w:lvlText w:val="o"/>
      <w:lvlJc w:val="left"/>
      <w:pPr>
        <w:ind w:left="5760" w:hanging="360"/>
      </w:pPr>
      <w:rPr>
        <w:rFonts w:ascii="Courier New" w:hAnsi="Courier New" w:hint="default"/>
      </w:rPr>
    </w:lvl>
    <w:lvl w:ilvl="8" w:tplc="0DBE7BF4">
      <w:start w:val="1"/>
      <w:numFmt w:val="bullet"/>
      <w:lvlText w:val=""/>
      <w:lvlJc w:val="left"/>
      <w:pPr>
        <w:ind w:left="6480" w:hanging="360"/>
      </w:pPr>
      <w:rPr>
        <w:rFonts w:ascii="Wingdings" w:hAnsi="Wingdings" w:hint="default"/>
      </w:rPr>
    </w:lvl>
  </w:abstractNum>
  <w:abstractNum w:abstractNumId="1" w15:restartNumberingAfterBreak="0">
    <w:nsid w:val="46625C6E"/>
    <w:multiLevelType w:val="hybridMultilevel"/>
    <w:tmpl w:val="5902F2EA"/>
    <w:lvl w:ilvl="0" w:tplc="B0E01F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EB6E35"/>
    <w:multiLevelType w:val="hybridMultilevel"/>
    <w:tmpl w:val="4AF8A05E"/>
    <w:lvl w:ilvl="0" w:tplc="9590512E">
      <w:start w:val="1"/>
      <w:numFmt w:val="bullet"/>
      <w:lvlText w:val=""/>
      <w:lvlJc w:val="left"/>
      <w:pPr>
        <w:tabs>
          <w:tab w:val="num" w:pos="720"/>
        </w:tabs>
        <w:ind w:left="720" w:hanging="360"/>
      </w:pPr>
      <w:rPr>
        <w:rFonts w:ascii="Symbol" w:hAnsi="Symbol" w:hint="default"/>
        <w:sz w:val="20"/>
      </w:rPr>
    </w:lvl>
    <w:lvl w:ilvl="1" w:tplc="DE5856F6" w:tentative="1">
      <w:start w:val="1"/>
      <w:numFmt w:val="bullet"/>
      <w:lvlText w:val="o"/>
      <w:lvlJc w:val="left"/>
      <w:pPr>
        <w:tabs>
          <w:tab w:val="num" w:pos="1440"/>
        </w:tabs>
        <w:ind w:left="1440" w:hanging="360"/>
      </w:pPr>
      <w:rPr>
        <w:rFonts w:ascii="Courier New" w:hAnsi="Courier New" w:hint="default"/>
        <w:sz w:val="20"/>
      </w:rPr>
    </w:lvl>
    <w:lvl w:ilvl="2" w:tplc="A252BBEC" w:tentative="1">
      <w:start w:val="1"/>
      <w:numFmt w:val="bullet"/>
      <w:lvlText w:val=""/>
      <w:lvlJc w:val="left"/>
      <w:pPr>
        <w:tabs>
          <w:tab w:val="num" w:pos="2160"/>
        </w:tabs>
        <w:ind w:left="2160" w:hanging="360"/>
      </w:pPr>
      <w:rPr>
        <w:rFonts w:ascii="Wingdings" w:hAnsi="Wingdings" w:hint="default"/>
        <w:sz w:val="20"/>
      </w:rPr>
    </w:lvl>
    <w:lvl w:ilvl="3" w:tplc="D5D6222A" w:tentative="1">
      <w:start w:val="1"/>
      <w:numFmt w:val="bullet"/>
      <w:lvlText w:val=""/>
      <w:lvlJc w:val="left"/>
      <w:pPr>
        <w:tabs>
          <w:tab w:val="num" w:pos="2880"/>
        </w:tabs>
        <w:ind w:left="2880" w:hanging="360"/>
      </w:pPr>
      <w:rPr>
        <w:rFonts w:ascii="Wingdings" w:hAnsi="Wingdings" w:hint="default"/>
        <w:sz w:val="20"/>
      </w:rPr>
    </w:lvl>
    <w:lvl w:ilvl="4" w:tplc="0DF275A6" w:tentative="1">
      <w:start w:val="1"/>
      <w:numFmt w:val="bullet"/>
      <w:lvlText w:val=""/>
      <w:lvlJc w:val="left"/>
      <w:pPr>
        <w:tabs>
          <w:tab w:val="num" w:pos="3600"/>
        </w:tabs>
        <w:ind w:left="3600" w:hanging="360"/>
      </w:pPr>
      <w:rPr>
        <w:rFonts w:ascii="Wingdings" w:hAnsi="Wingdings" w:hint="default"/>
        <w:sz w:val="20"/>
      </w:rPr>
    </w:lvl>
    <w:lvl w:ilvl="5" w:tplc="D454386E" w:tentative="1">
      <w:start w:val="1"/>
      <w:numFmt w:val="bullet"/>
      <w:lvlText w:val=""/>
      <w:lvlJc w:val="left"/>
      <w:pPr>
        <w:tabs>
          <w:tab w:val="num" w:pos="4320"/>
        </w:tabs>
        <w:ind w:left="4320" w:hanging="360"/>
      </w:pPr>
      <w:rPr>
        <w:rFonts w:ascii="Wingdings" w:hAnsi="Wingdings" w:hint="default"/>
        <w:sz w:val="20"/>
      </w:rPr>
    </w:lvl>
    <w:lvl w:ilvl="6" w:tplc="675839AE" w:tentative="1">
      <w:start w:val="1"/>
      <w:numFmt w:val="bullet"/>
      <w:lvlText w:val=""/>
      <w:lvlJc w:val="left"/>
      <w:pPr>
        <w:tabs>
          <w:tab w:val="num" w:pos="5040"/>
        </w:tabs>
        <w:ind w:left="5040" w:hanging="360"/>
      </w:pPr>
      <w:rPr>
        <w:rFonts w:ascii="Wingdings" w:hAnsi="Wingdings" w:hint="default"/>
        <w:sz w:val="20"/>
      </w:rPr>
    </w:lvl>
    <w:lvl w:ilvl="7" w:tplc="417A4D42" w:tentative="1">
      <w:start w:val="1"/>
      <w:numFmt w:val="bullet"/>
      <w:lvlText w:val=""/>
      <w:lvlJc w:val="left"/>
      <w:pPr>
        <w:tabs>
          <w:tab w:val="num" w:pos="5760"/>
        </w:tabs>
        <w:ind w:left="5760" w:hanging="360"/>
      </w:pPr>
      <w:rPr>
        <w:rFonts w:ascii="Wingdings" w:hAnsi="Wingdings" w:hint="default"/>
        <w:sz w:val="20"/>
      </w:rPr>
    </w:lvl>
    <w:lvl w:ilvl="8" w:tplc="550E4D4E"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CA" w:vendorID="6" w:dllVersion="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08B"/>
    <w:rsid w:val="000A2EF1"/>
    <w:rsid w:val="000A4F6B"/>
    <w:rsid w:val="000C595C"/>
    <w:rsid w:val="00147969"/>
    <w:rsid w:val="001E2BCF"/>
    <w:rsid w:val="00220CE1"/>
    <w:rsid w:val="00266535"/>
    <w:rsid w:val="0029407E"/>
    <w:rsid w:val="002F0CBD"/>
    <w:rsid w:val="0030361D"/>
    <w:rsid w:val="0030608B"/>
    <w:rsid w:val="0031191F"/>
    <w:rsid w:val="003155B6"/>
    <w:rsid w:val="003928F3"/>
    <w:rsid w:val="003A1380"/>
    <w:rsid w:val="003C6666"/>
    <w:rsid w:val="003D487E"/>
    <w:rsid w:val="003D61E2"/>
    <w:rsid w:val="003F2F06"/>
    <w:rsid w:val="00460F3C"/>
    <w:rsid w:val="00473441"/>
    <w:rsid w:val="004A4A46"/>
    <w:rsid w:val="004B485F"/>
    <w:rsid w:val="004C5A07"/>
    <w:rsid w:val="004E1A89"/>
    <w:rsid w:val="00551050"/>
    <w:rsid w:val="00560B8A"/>
    <w:rsid w:val="00563818"/>
    <w:rsid w:val="00571736"/>
    <w:rsid w:val="005C5503"/>
    <w:rsid w:val="0062300A"/>
    <w:rsid w:val="0070065D"/>
    <w:rsid w:val="0073499C"/>
    <w:rsid w:val="00762FBA"/>
    <w:rsid w:val="00785935"/>
    <w:rsid w:val="007C5EBB"/>
    <w:rsid w:val="007D1F54"/>
    <w:rsid w:val="007F0E63"/>
    <w:rsid w:val="007F284C"/>
    <w:rsid w:val="008002BF"/>
    <w:rsid w:val="00865DF2"/>
    <w:rsid w:val="008875A8"/>
    <w:rsid w:val="008C12AA"/>
    <w:rsid w:val="008E0343"/>
    <w:rsid w:val="008E683A"/>
    <w:rsid w:val="00997684"/>
    <w:rsid w:val="009B625F"/>
    <w:rsid w:val="009D228C"/>
    <w:rsid w:val="009F09AA"/>
    <w:rsid w:val="009F41C7"/>
    <w:rsid w:val="00A06DB5"/>
    <w:rsid w:val="00A3239D"/>
    <w:rsid w:val="00A35FFD"/>
    <w:rsid w:val="00AE4D96"/>
    <w:rsid w:val="00B9392B"/>
    <w:rsid w:val="00BA7719"/>
    <w:rsid w:val="00BC3DB4"/>
    <w:rsid w:val="00BD7D8D"/>
    <w:rsid w:val="00BE27EF"/>
    <w:rsid w:val="00BE5B4E"/>
    <w:rsid w:val="00BE5BC4"/>
    <w:rsid w:val="00BF4A70"/>
    <w:rsid w:val="00C3A704"/>
    <w:rsid w:val="00C636C8"/>
    <w:rsid w:val="00CB49D1"/>
    <w:rsid w:val="00CD6159"/>
    <w:rsid w:val="00D11DE0"/>
    <w:rsid w:val="00D13E32"/>
    <w:rsid w:val="00D21191"/>
    <w:rsid w:val="00D7322B"/>
    <w:rsid w:val="00DC1D6B"/>
    <w:rsid w:val="00DE5F96"/>
    <w:rsid w:val="00E88034"/>
    <w:rsid w:val="00EA22AA"/>
    <w:rsid w:val="00EA516F"/>
    <w:rsid w:val="00EF3023"/>
    <w:rsid w:val="00F235E5"/>
    <w:rsid w:val="00F38B08"/>
    <w:rsid w:val="00FC459C"/>
    <w:rsid w:val="00FD2EFF"/>
    <w:rsid w:val="00FE0C02"/>
    <w:rsid w:val="00FE2C2B"/>
    <w:rsid w:val="00FECC20"/>
    <w:rsid w:val="01712900"/>
    <w:rsid w:val="01D38437"/>
    <w:rsid w:val="02E855EE"/>
    <w:rsid w:val="0330B139"/>
    <w:rsid w:val="0364D614"/>
    <w:rsid w:val="0364D75C"/>
    <w:rsid w:val="037F4746"/>
    <w:rsid w:val="03D931E0"/>
    <w:rsid w:val="0459297D"/>
    <w:rsid w:val="046843A2"/>
    <w:rsid w:val="047D309E"/>
    <w:rsid w:val="04D4044A"/>
    <w:rsid w:val="0519D01A"/>
    <w:rsid w:val="05509E96"/>
    <w:rsid w:val="055D9819"/>
    <w:rsid w:val="058BFD85"/>
    <w:rsid w:val="058DD376"/>
    <w:rsid w:val="059AF987"/>
    <w:rsid w:val="05EE0CEF"/>
    <w:rsid w:val="062C24D9"/>
    <w:rsid w:val="068A55F9"/>
    <w:rsid w:val="06B6E808"/>
    <w:rsid w:val="06C905DB"/>
    <w:rsid w:val="0899EA74"/>
    <w:rsid w:val="094533CF"/>
    <w:rsid w:val="099473A8"/>
    <w:rsid w:val="09A3B641"/>
    <w:rsid w:val="0A8533EC"/>
    <w:rsid w:val="0A85CBFB"/>
    <w:rsid w:val="0B848E27"/>
    <w:rsid w:val="0BF61B76"/>
    <w:rsid w:val="0C124BD6"/>
    <w:rsid w:val="0C6D378D"/>
    <w:rsid w:val="0D2B0449"/>
    <w:rsid w:val="0D7CF0B4"/>
    <w:rsid w:val="0DBF7E73"/>
    <w:rsid w:val="0EE49AAE"/>
    <w:rsid w:val="0EE6009E"/>
    <w:rsid w:val="0F02E20E"/>
    <w:rsid w:val="0F2A8D12"/>
    <w:rsid w:val="0F2DBE90"/>
    <w:rsid w:val="0FBE9D24"/>
    <w:rsid w:val="106DA76D"/>
    <w:rsid w:val="110CBDE5"/>
    <w:rsid w:val="11380B9B"/>
    <w:rsid w:val="11B6272D"/>
    <w:rsid w:val="127F91FD"/>
    <w:rsid w:val="12D2EDB8"/>
    <w:rsid w:val="13C787CD"/>
    <w:rsid w:val="141A52BB"/>
    <w:rsid w:val="141BDDBC"/>
    <w:rsid w:val="14547CA0"/>
    <w:rsid w:val="14797050"/>
    <w:rsid w:val="149C39AD"/>
    <w:rsid w:val="152839C5"/>
    <w:rsid w:val="153928F7"/>
    <w:rsid w:val="1553CE46"/>
    <w:rsid w:val="15AE8094"/>
    <w:rsid w:val="165D8394"/>
    <w:rsid w:val="16726D53"/>
    <w:rsid w:val="1715B362"/>
    <w:rsid w:val="17792327"/>
    <w:rsid w:val="183C5177"/>
    <w:rsid w:val="185E6761"/>
    <w:rsid w:val="1A8972F5"/>
    <w:rsid w:val="1A9E507D"/>
    <w:rsid w:val="1AB0EA13"/>
    <w:rsid w:val="1AEF787C"/>
    <w:rsid w:val="1B07F08C"/>
    <w:rsid w:val="1B47AD11"/>
    <w:rsid w:val="1B57DC80"/>
    <w:rsid w:val="1BA3E4DF"/>
    <w:rsid w:val="1C9E6620"/>
    <w:rsid w:val="1CBA0B92"/>
    <w:rsid w:val="1CBB46E7"/>
    <w:rsid w:val="1D21B7A0"/>
    <w:rsid w:val="1D43CA32"/>
    <w:rsid w:val="1D5C70B7"/>
    <w:rsid w:val="1D9C92F5"/>
    <w:rsid w:val="1DAC4EB5"/>
    <w:rsid w:val="1E76A99A"/>
    <w:rsid w:val="1EC6E2E0"/>
    <w:rsid w:val="1FE77084"/>
    <w:rsid w:val="238F554D"/>
    <w:rsid w:val="2390D3E1"/>
    <w:rsid w:val="239E8BD9"/>
    <w:rsid w:val="23DCD475"/>
    <w:rsid w:val="24229028"/>
    <w:rsid w:val="24CF2AC1"/>
    <w:rsid w:val="251C96F0"/>
    <w:rsid w:val="2525C479"/>
    <w:rsid w:val="254D2CB8"/>
    <w:rsid w:val="2574B35F"/>
    <w:rsid w:val="265A41E6"/>
    <w:rsid w:val="28717801"/>
    <w:rsid w:val="28C05F14"/>
    <w:rsid w:val="28E6455C"/>
    <w:rsid w:val="28FF754A"/>
    <w:rsid w:val="290432A6"/>
    <w:rsid w:val="2911B37A"/>
    <w:rsid w:val="29C55CDE"/>
    <w:rsid w:val="2A2C009D"/>
    <w:rsid w:val="2B6C4C91"/>
    <w:rsid w:val="2B8CA32D"/>
    <w:rsid w:val="2BF95F39"/>
    <w:rsid w:val="2C4995B5"/>
    <w:rsid w:val="2C92C0E7"/>
    <w:rsid w:val="2CD35283"/>
    <w:rsid w:val="2CF3F7A0"/>
    <w:rsid w:val="2D3CF2E9"/>
    <w:rsid w:val="2D50B285"/>
    <w:rsid w:val="2DA08B76"/>
    <w:rsid w:val="2DACF894"/>
    <w:rsid w:val="2EEC0394"/>
    <w:rsid w:val="2F079C8B"/>
    <w:rsid w:val="2F22E879"/>
    <w:rsid w:val="2F2FA098"/>
    <w:rsid w:val="2FCF8210"/>
    <w:rsid w:val="2FEA34F9"/>
    <w:rsid w:val="30557E1B"/>
    <w:rsid w:val="309466E5"/>
    <w:rsid w:val="30C9A93E"/>
    <w:rsid w:val="3102F8E1"/>
    <w:rsid w:val="311C3C62"/>
    <w:rsid w:val="323DFF81"/>
    <w:rsid w:val="325EE691"/>
    <w:rsid w:val="3292E0D6"/>
    <w:rsid w:val="338CEC68"/>
    <w:rsid w:val="3399A14D"/>
    <w:rsid w:val="33A9635B"/>
    <w:rsid w:val="3446D9BA"/>
    <w:rsid w:val="35871922"/>
    <w:rsid w:val="359EE21C"/>
    <w:rsid w:val="35CFC595"/>
    <w:rsid w:val="360C2041"/>
    <w:rsid w:val="364E8ECD"/>
    <w:rsid w:val="373DF479"/>
    <w:rsid w:val="38031232"/>
    <w:rsid w:val="38B0DA6F"/>
    <w:rsid w:val="396C4060"/>
    <w:rsid w:val="3986AD8D"/>
    <w:rsid w:val="3A125A21"/>
    <w:rsid w:val="3A52AB10"/>
    <w:rsid w:val="3A95D21A"/>
    <w:rsid w:val="3B54E23F"/>
    <w:rsid w:val="3B5735E2"/>
    <w:rsid w:val="3C28D401"/>
    <w:rsid w:val="3CBBFBE7"/>
    <w:rsid w:val="3CF8BACA"/>
    <w:rsid w:val="3DA72971"/>
    <w:rsid w:val="3DB63ABA"/>
    <w:rsid w:val="3E00F84A"/>
    <w:rsid w:val="3E3B4B5B"/>
    <w:rsid w:val="3E610C7A"/>
    <w:rsid w:val="3E749F56"/>
    <w:rsid w:val="3EA924BC"/>
    <w:rsid w:val="3EC0C6BE"/>
    <w:rsid w:val="3ECE527E"/>
    <w:rsid w:val="3F82F281"/>
    <w:rsid w:val="408257E0"/>
    <w:rsid w:val="41281F49"/>
    <w:rsid w:val="415AC24D"/>
    <w:rsid w:val="416E224E"/>
    <w:rsid w:val="419C9811"/>
    <w:rsid w:val="419D85EB"/>
    <w:rsid w:val="41AF4DE3"/>
    <w:rsid w:val="41B72D95"/>
    <w:rsid w:val="42CB8E1E"/>
    <w:rsid w:val="4347E63E"/>
    <w:rsid w:val="4373EA9E"/>
    <w:rsid w:val="45E9CE53"/>
    <w:rsid w:val="45F51F75"/>
    <w:rsid w:val="4689DCA2"/>
    <w:rsid w:val="469DCE00"/>
    <w:rsid w:val="471606FE"/>
    <w:rsid w:val="4771838B"/>
    <w:rsid w:val="477FEA2D"/>
    <w:rsid w:val="48E2913C"/>
    <w:rsid w:val="49C026C2"/>
    <w:rsid w:val="4A0BDF89"/>
    <w:rsid w:val="4A51755B"/>
    <w:rsid w:val="4AB5D932"/>
    <w:rsid w:val="4ABA51EC"/>
    <w:rsid w:val="4B4212EC"/>
    <w:rsid w:val="4B6120D0"/>
    <w:rsid w:val="4B63119F"/>
    <w:rsid w:val="4C5AEEAA"/>
    <w:rsid w:val="4CAFB389"/>
    <w:rsid w:val="4CE8EDCF"/>
    <w:rsid w:val="4DCC22BD"/>
    <w:rsid w:val="4DED79F4"/>
    <w:rsid w:val="4E473A34"/>
    <w:rsid w:val="4E4F954F"/>
    <w:rsid w:val="4E6328AD"/>
    <w:rsid w:val="4ED7063A"/>
    <w:rsid w:val="4EF108DD"/>
    <w:rsid w:val="5026BD26"/>
    <w:rsid w:val="50AE5534"/>
    <w:rsid w:val="51E7CD10"/>
    <w:rsid w:val="52368BF8"/>
    <w:rsid w:val="5323771C"/>
    <w:rsid w:val="5381B9DD"/>
    <w:rsid w:val="54089D40"/>
    <w:rsid w:val="5482AF0F"/>
    <w:rsid w:val="54872FC4"/>
    <w:rsid w:val="5511E16B"/>
    <w:rsid w:val="55AABC76"/>
    <w:rsid w:val="55C6ACC4"/>
    <w:rsid w:val="55EDC797"/>
    <w:rsid w:val="55F1CDE0"/>
    <w:rsid w:val="5613E0A4"/>
    <w:rsid w:val="5641EF81"/>
    <w:rsid w:val="567EC0C8"/>
    <w:rsid w:val="56903490"/>
    <w:rsid w:val="56B51C44"/>
    <w:rsid w:val="56EC4ECC"/>
    <w:rsid w:val="57F5EDB6"/>
    <w:rsid w:val="5808FC2A"/>
    <w:rsid w:val="58131946"/>
    <w:rsid w:val="58541B9A"/>
    <w:rsid w:val="58974B68"/>
    <w:rsid w:val="58B007DB"/>
    <w:rsid w:val="58C84DC2"/>
    <w:rsid w:val="591C582D"/>
    <w:rsid w:val="59AB4915"/>
    <w:rsid w:val="59CD5E40"/>
    <w:rsid w:val="5A061B26"/>
    <w:rsid w:val="5ABAF298"/>
    <w:rsid w:val="5AC94EE3"/>
    <w:rsid w:val="5BA28953"/>
    <w:rsid w:val="5BE600ED"/>
    <w:rsid w:val="5C006CC3"/>
    <w:rsid w:val="5C1D12F0"/>
    <w:rsid w:val="5C1DDCDD"/>
    <w:rsid w:val="5C8034A6"/>
    <w:rsid w:val="5DF57D88"/>
    <w:rsid w:val="5E13B2DA"/>
    <w:rsid w:val="5E2E2565"/>
    <w:rsid w:val="5E34C7C2"/>
    <w:rsid w:val="5E87A084"/>
    <w:rsid w:val="5EFBE6A3"/>
    <w:rsid w:val="6028CC95"/>
    <w:rsid w:val="603CCB18"/>
    <w:rsid w:val="605E8329"/>
    <w:rsid w:val="608CC01B"/>
    <w:rsid w:val="60CD43C0"/>
    <w:rsid w:val="61DFD986"/>
    <w:rsid w:val="621B8140"/>
    <w:rsid w:val="62B43846"/>
    <w:rsid w:val="63140142"/>
    <w:rsid w:val="6357B5C8"/>
    <w:rsid w:val="6395B4F6"/>
    <w:rsid w:val="63E5B23B"/>
    <w:rsid w:val="646E03F5"/>
    <w:rsid w:val="662A458F"/>
    <w:rsid w:val="66AC0C9C"/>
    <w:rsid w:val="678424E2"/>
    <w:rsid w:val="681E1E37"/>
    <w:rsid w:val="685FA5F7"/>
    <w:rsid w:val="688FEF5D"/>
    <w:rsid w:val="68A3066D"/>
    <w:rsid w:val="68EE8FB0"/>
    <w:rsid w:val="693777CB"/>
    <w:rsid w:val="6946A7EC"/>
    <w:rsid w:val="697AE6E2"/>
    <w:rsid w:val="69885099"/>
    <w:rsid w:val="69F1CCA9"/>
    <w:rsid w:val="6AD36265"/>
    <w:rsid w:val="6B734DE3"/>
    <w:rsid w:val="6BCF779F"/>
    <w:rsid w:val="6BD474D8"/>
    <w:rsid w:val="6C2876B0"/>
    <w:rsid w:val="6CDCD0B1"/>
    <w:rsid w:val="6D0368F3"/>
    <w:rsid w:val="6D41C7D6"/>
    <w:rsid w:val="6E9EDA07"/>
    <w:rsid w:val="6EB4675D"/>
    <w:rsid w:val="6F2D5FDB"/>
    <w:rsid w:val="7006E317"/>
    <w:rsid w:val="7095577E"/>
    <w:rsid w:val="71D36A85"/>
    <w:rsid w:val="723C742E"/>
    <w:rsid w:val="742E305C"/>
    <w:rsid w:val="742EC561"/>
    <w:rsid w:val="74B0CBF2"/>
    <w:rsid w:val="750D37A8"/>
    <w:rsid w:val="753E9232"/>
    <w:rsid w:val="75485779"/>
    <w:rsid w:val="757060BB"/>
    <w:rsid w:val="765CEA44"/>
    <w:rsid w:val="76980D69"/>
    <w:rsid w:val="76C6F821"/>
    <w:rsid w:val="76DB8164"/>
    <w:rsid w:val="78648EEA"/>
    <w:rsid w:val="78BB7F20"/>
    <w:rsid w:val="78F666F5"/>
    <w:rsid w:val="78FBF944"/>
    <w:rsid w:val="790A3A1B"/>
    <w:rsid w:val="795F83A6"/>
    <w:rsid w:val="7A929040"/>
    <w:rsid w:val="7AF03686"/>
    <w:rsid w:val="7B79A0D6"/>
    <w:rsid w:val="7CBA0E29"/>
    <w:rsid w:val="7CC80C29"/>
    <w:rsid w:val="7CD9FA9C"/>
    <w:rsid w:val="7EBACE49"/>
    <w:rsid w:val="7EE97D6C"/>
    <w:rsid w:val="7F126D6E"/>
    <w:rsid w:val="7F65A879"/>
    <w:rsid w:val="7F90AEFD"/>
    <w:rsid w:val="7FBC27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1878A19E"/>
  <w14:defaultImageDpi w14:val="300"/>
  <w15:docId w15:val="{64790157-3420-5E4E-B3AB-A014D499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uiPriority w:val="99"/>
    <w:qFormat/>
    <w:pPr>
      <w:ind w:firstLine="374"/>
    </w:pPr>
  </w:style>
  <w:style w:type="character" w:styleId="Hyperlink">
    <w:name w:val="Hyperlink"/>
    <w:basedOn w:val="DefaultParagraphFont"/>
    <w:rPr>
      <w:color w:val="000080"/>
      <w:u w:val="single"/>
    </w:rPr>
  </w:style>
  <w:style w:type="character" w:styleId="FollowedHyperlink">
    <w:name w:val="FollowedHyperlink"/>
    <w:basedOn w:val="DefaultParagraphFont"/>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EA516F"/>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A516F"/>
    <w:rPr>
      <w:rFonts w:ascii="Lucida Grande" w:hAnsi="Lucida Grande"/>
      <w:kern w:val="16"/>
      <w:sz w:val="18"/>
      <w:szCs w:val="18"/>
    </w:rPr>
  </w:style>
  <w:style w:type="character" w:customStyle="1" w:styleId="InternetLink">
    <w:name w:val="Internet Link"/>
    <w:basedOn w:val="DefaultParagraphFont"/>
    <w:unhideWhenUsed/>
    <w:rsid w:val="00DE5F96"/>
    <w:rPr>
      <w:color w:val="0000FF" w:themeColor="hyperlink"/>
      <w:u w:val="single"/>
    </w:rPr>
  </w:style>
  <w:style w:type="paragraph" w:styleId="NoSpacing">
    <w:name w:val="No Spacing"/>
    <w:uiPriority w:val="1"/>
    <w:qFormat/>
    <w:rsid w:val="00DE5F96"/>
    <w:pPr>
      <w:widowControl w:val="0"/>
      <w:spacing w:line="360" w:lineRule="atLeast"/>
      <w:jc w:val="both"/>
      <w:textAlignment w:val="baseline"/>
    </w:pPr>
    <w:rPr>
      <w:rFonts w:ascii="Calibri" w:eastAsiaTheme="minorHAnsi" w:hAnsi="Calibri"/>
      <w:color w:val="00000A"/>
      <w:sz w:val="22"/>
      <w:szCs w:val="22"/>
    </w:rPr>
  </w:style>
  <w:style w:type="character" w:styleId="Emphasis">
    <w:name w:val="Emphasis"/>
    <w:basedOn w:val="DefaultParagraphFont"/>
    <w:uiPriority w:val="20"/>
    <w:qFormat/>
    <w:rsid w:val="00DE5F96"/>
    <w:rPr>
      <w:i/>
      <w:iCs/>
    </w:rPr>
  </w:style>
  <w:style w:type="paragraph" w:styleId="ListParagraph">
    <w:name w:val="List Paragraph"/>
    <w:basedOn w:val="Normal"/>
    <w:uiPriority w:val="72"/>
    <w:qFormat/>
    <w:rsid w:val="00DE5F96"/>
    <w:pPr>
      <w:widowControl w:val="0"/>
      <w:spacing w:after="200" w:line="276" w:lineRule="auto"/>
      <w:ind w:left="720"/>
      <w:contextualSpacing/>
      <w:jc w:val="both"/>
      <w:textAlignment w:val="baseline"/>
    </w:pPr>
    <w:rPr>
      <w:rFonts w:ascii="Calibri" w:eastAsia="Calibri" w:hAnsi="Calibri"/>
      <w:color w:val="00000A"/>
      <w:kern w:val="0"/>
      <w:sz w:val="22"/>
      <w:szCs w:val="22"/>
    </w:rPr>
  </w:style>
  <w:style w:type="character" w:customStyle="1" w:styleId="normaltextrun">
    <w:name w:val="normaltextrun"/>
    <w:basedOn w:val="DefaultParagraphFont"/>
    <w:rsid w:val="00BE5BC4"/>
  </w:style>
  <w:style w:type="character" w:customStyle="1" w:styleId="eop">
    <w:name w:val="eop"/>
    <w:basedOn w:val="DefaultParagraphFont"/>
    <w:rsid w:val="00BE5BC4"/>
  </w:style>
  <w:style w:type="paragraph" w:customStyle="1" w:styleId="xmsonormal">
    <w:name w:val="x_msonormal"/>
    <w:basedOn w:val="Normal"/>
    <w:qFormat/>
    <w:rsid w:val="30557E1B"/>
    <w:pPr>
      <w:spacing w:beforeAutospacing="1" w:afterAutospacing="1"/>
    </w:pPr>
    <w:rPr>
      <w:rFonts w:ascii="Times New Roman" w:hAnsi="Times New Roman"/>
      <w:sz w:val="24"/>
      <w:szCs w:val="24"/>
    </w:rPr>
  </w:style>
  <w:style w:type="character" w:styleId="CommentReference">
    <w:name w:val="annotation reference"/>
    <w:basedOn w:val="DefaultParagraphFont"/>
    <w:uiPriority w:val="99"/>
    <w:semiHidden/>
    <w:unhideWhenUsed/>
    <w:rsid w:val="005C5503"/>
    <w:rPr>
      <w:sz w:val="16"/>
      <w:szCs w:val="16"/>
    </w:rPr>
  </w:style>
  <w:style w:type="paragraph" w:styleId="CommentText">
    <w:name w:val="annotation text"/>
    <w:basedOn w:val="Normal"/>
    <w:link w:val="CommentTextChar"/>
    <w:uiPriority w:val="99"/>
    <w:semiHidden/>
    <w:unhideWhenUsed/>
    <w:rsid w:val="005C5503"/>
    <w:pPr>
      <w:spacing w:line="240" w:lineRule="auto"/>
    </w:pPr>
    <w:rPr>
      <w:sz w:val="20"/>
    </w:rPr>
  </w:style>
  <w:style w:type="character" w:customStyle="1" w:styleId="CommentTextChar">
    <w:name w:val="Comment Text Char"/>
    <w:basedOn w:val="DefaultParagraphFont"/>
    <w:link w:val="CommentText"/>
    <w:uiPriority w:val="99"/>
    <w:semiHidden/>
    <w:rsid w:val="005C5503"/>
    <w:rPr>
      <w:rFonts w:ascii="Georgia" w:hAnsi="Georgia"/>
      <w:kern w:val="16"/>
    </w:rPr>
  </w:style>
  <w:style w:type="paragraph" w:styleId="CommentSubject">
    <w:name w:val="annotation subject"/>
    <w:basedOn w:val="CommentText"/>
    <w:next w:val="CommentText"/>
    <w:link w:val="CommentSubjectChar"/>
    <w:uiPriority w:val="99"/>
    <w:semiHidden/>
    <w:unhideWhenUsed/>
    <w:rsid w:val="005C5503"/>
    <w:rPr>
      <w:b/>
      <w:bCs/>
    </w:rPr>
  </w:style>
  <w:style w:type="character" w:customStyle="1" w:styleId="CommentSubjectChar">
    <w:name w:val="Comment Subject Char"/>
    <w:basedOn w:val="CommentTextChar"/>
    <w:link w:val="CommentSubject"/>
    <w:uiPriority w:val="99"/>
    <w:semiHidden/>
    <w:rsid w:val="005C5503"/>
    <w:rPr>
      <w:rFonts w:ascii="Georgia" w:hAnsi="Georgia"/>
      <w:b/>
      <w:bCs/>
      <w:kern w:val="16"/>
    </w:rPr>
  </w:style>
  <w:style w:type="paragraph" w:customStyle="1" w:styleId="xsmall">
    <w:name w:val="x_small"/>
    <w:basedOn w:val="Normal"/>
    <w:qFormat/>
    <w:rsid w:val="55AABC76"/>
    <w:pPr>
      <w:spacing w:line="240" w:lineRule="auto"/>
    </w:pPr>
    <w:rPr>
      <w:rFonts w:ascii="Calibri" w:eastAsiaTheme="minorEastAsia" w:hAnsi="Calibri" w:cs="Calibri"/>
      <w:sz w:val="22"/>
      <w:szCs w:val="22"/>
    </w:rPr>
  </w:style>
  <w:style w:type="character" w:customStyle="1" w:styleId="xnormaltextrun">
    <w:name w:val="x_normaltextrun"/>
    <w:basedOn w:val="DefaultParagraphFont"/>
    <w:rsid w:val="55AABC76"/>
  </w:style>
  <w:style w:type="character" w:customStyle="1" w:styleId="xeop">
    <w:name w:val="x_eop"/>
    <w:basedOn w:val="DefaultParagraphFont"/>
    <w:rsid w:val="55AABC76"/>
  </w:style>
  <w:style w:type="character" w:customStyle="1" w:styleId="VisitedInternetLink">
    <w:name w:val="Visited Internet Link"/>
    <w:basedOn w:val="DefaultParagraphFont"/>
    <w:rsid w:val="4A51755B"/>
    <w:rPr>
      <w:color w:val="8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pressroom.pbs.org/" TargetMode="External"/><Relationship Id="rId18" Type="http://schemas.openxmlformats.org/officeDocument/2006/relationships/hyperlink" Target="http://www.instagram.com/pbsnature"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twitter.com/johnctl" TargetMode="External"/><Relationship Id="rId7" Type="http://schemas.openxmlformats.org/officeDocument/2006/relationships/settings" Target="settings.xml"/><Relationship Id="rId12" Type="http://schemas.openxmlformats.org/officeDocument/2006/relationships/hyperlink" Target="mailto:gab@grandcommunications.com" TargetMode="External"/><Relationship Id="rId17" Type="http://schemas.openxmlformats.org/officeDocument/2006/relationships/hyperlink" Target="https://twitter.com/PBSNatur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facebook.com/PBSNature" TargetMode="External"/><Relationship Id="rId20" Type="http://schemas.openxmlformats.org/officeDocument/2006/relationships/hyperlink" Target="https://twitter.com/kaufman_fre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atkampc@wnet.org"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pbs.org/nature" TargetMode="External"/><Relationship Id="rId23" Type="http://schemas.openxmlformats.org/officeDocument/2006/relationships/header" Target="header1.xml"/><Relationship Id="rId28" Type="http://schemas.openxmlformats.org/officeDocument/2006/relationships/footer" Target="footer3.xml"/><Relationship Id="Rcf8e0f29f3334772" Type="http://schemas.microsoft.com/office/2019/09/relationships/intelligence" Target="intelligence.xml"/><Relationship Id="rId10" Type="http://schemas.openxmlformats.org/officeDocument/2006/relationships/endnotes" Target="endnotes.xml"/><Relationship Id="rId19" Type="http://schemas.openxmlformats.org/officeDocument/2006/relationships/hyperlink" Target="https://www.youtube.com/naturepb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hirteen.org/pressroom" TargetMode="External"/><Relationship Id="rId22" Type="http://schemas.openxmlformats.org/officeDocument/2006/relationships/hyperlink" Target="https://www.instagram.com/skipswildlife/" TargetMode="External"/><Relationship Id="rId27" Type="http://schemas.openxmlformats.org/officeDocument/2006/relationships/header" Target="header3.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7F9FB190286C041BCF83016DB79AC03" ma:contentTypeVersion="11" ma:contentTypeDescription="Create a new document." ma:contentTypeScope="" ma:versionID="f1f3cd0e6ae095b9b87a2e2e6375d283">
  <xsd:schema xmlns:xsd="http://www.w3.org/2001/XMLSchema" xmlns:xs="http://www.w3.org/2001/XMLSchema" xmlns:p="http://schemas.microsoft.com/office/2006/metadata/properties" xmlns:ns2="e7adbe5b-113f-4502-9df4-bea9947e352d" xmlns:ns3="21b461f8-f192-4e2d-9ba6-9a142946b54a" targetNamespace="http://schemas.microsoft.com/office/2006/metadata/properties" ma:root="true" ma:fieldsID="c8d3d3a8d355e768249640c0697b38bb" ns2:_="" ns3:_="">
    <xsd:import namespace="e7adbe5b-113f-4502-9df4-bea9947e352d"/>
    <xsd:import namespace="21b461f8-f192-4e2d-9ba6-9a142946b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dbe5b-113f-4502-9df4-bea9947e3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b461f8-f192-4e2d-9ba6-9a142946b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141F46-C532-4FEB-A6B4-B90953B0BBDB}">
  <ds:schemaRefs>
    <ds:schemaRef ds:uri="http://schemas.microsoft.com/sharepoint/v3/contenttype/forms"/>
  </ds:schemaRefs>
</ds:datastoreItem>
</file>

<file path=customXml/itemProps2.xml><?xml version="1.0" encoding="utf-8"?>
<ds:datastoreItem xmlns:ds="http://schemas.openxmlformats.org/officeDocument/2006/customXml" ds:itemID="{2E01F7C3-0EC3-4B8F-9959-CB05C19CFBC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AFDBA2-1F60-8749-8C37-548513897B08}">
  <ds:schemaRefs>
    <ds:schemaRef ds:uri="http://schemas.openxmlformats.org/officeDocument/2006/bibliography"/>
  </ds:schemaRefs>
</ds:datastoreItem>
</file>

<file path=customXml/itemProps4.xml><?xml version="1.0" encoding="utf-8"?>
<ds:datastoreItem xmlns:ds="http://schemas.openxmlformats.org/officeDocument/2006/customXml" ds:itemID="{75A0FDBA-7C84-449F-9863-84DD434CCC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adbe5b-113f-4502-9df4-bea9947e352d"/>
    <ds:schemaRef ds:uri="21b461f8-f192-4e2d-9ba6-9a142946b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629</Words>
  <Characters>3590</Characters>
  <Application>Microsoft Office Word</Application>
  <DocSecurity>0</DocSecurity>
  <Lines>29</Lines>
  <Paragraphs>8</Paragraphs>
  <ScaleCrop>false</ScaleCrop>
  <Company>www.brandwares.com</Company>
  <LinksUpToDate>false</LinksUpToDate>
  <CharactersWithSpaces>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Nature Information re</dc:title>
  <dc:subject/>
  <dc:creator>wnet wnet</dc:creator>
  <cp:keywords/>
  <dc:description>Version 1.03_x000d_
Job 0734_x000d_
July 30, 2009</dc:description>
  <cp:lastModifiedBy>Saatkamp, Chelsey</cp:lastModifiedBy>
  <cp:revision>3</cp:revision>
  <cp:lastPrinted>2011-07-05T20:55:00Z</cp:lastPrinted>
  <dcterms:created xsi:type="dcterms:W3CDTF">2021-01-21T18:43:00Z</dcterms:created>
  <dcterms:modified xsi:type="dcterms:W3CDTF">2021-01-21T18:43:00Z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0x01010027F9FB190286C041BCF83016DB79AC03</vt:lpwstr>
  </property>
</Properties>
</file>