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55F482" w14:textId="77777777" w:rsidR="002E711F" w:rsidRDefault="00636AE5" w:rsidP="00443755">
      <w:pPr>
        <w:pStyle w:val="PBSDateHeadline"/>
        <w:rPr>
          <w:rFonts w:asciiTheme="minorBidi" w:hAnsiTheme="minorBidi"/>
          <w:bCs/>
          <w:sz w:val="32"/>
          <w:szCs w:val="32"/>
        </w:rPr>
      </w:pPr>
      <w:r w:rsidRPr="00636AE5">
        <w:rPr>
          <w:rFonts w:asciiTheme="minorBidi" w:hAnsiTheme="minorBidi"/>
          <w:bCs/>
          <w:sz w:val="32"/>
          <w:szCs w:val="32"/>
        </w:rPr>
        <w:t xml:space="preserve">PBS </w:t>
      </w:r>
      <w:r w:rsidR="00443755">
        <w:rPr>
          <w:rFonts w:asciiTheme="minorBidi" w:hAnsiTheme="minorBidi"/>
          <w:bCs/>
          <w:sz w:val="32"/>
          <w:szCs w:val="32"/>
        </w:rPr>
        <w:t xml:space="preserve">Celebrates Those Who Serve With </w:t>
      </w:r>
    </w:p>
    <w:p w14:paraId="14CD21BE" w14:textId="0C630E21" w:rsidR="00443755" w:rsidRPr="00636AE5" w:rsidRDefault="00443755" w:rsidP="00391C5F">
      <w:pPr>
        <w:pStyle w:val="PBSDateHeadline"/>
        <w:ind w:right="-180"/>
        <w:rPr>
          <w:rFonts w:asciiTheme="minorBidi" w:hAnsiTheme="minorBidi"/>
          <w:i/>
          <w:iCs/>
        </w:rPr>
      </w:pPr>
      <w:r>
        <w:rPr>
          <w:rFonts w:asciiTheme="minorBidi" w:hAnsiTheme="minorBidi"/>
          <w:bCs/>
          <w:sz w:val="32"/>
          <w:szCs w:val="32"/>
        </w:rPr>
        <w:t>SALUTE TO SERVICE</w:t>
      </w:r>
      <w:r w:rsidR="00E27067">
        <w:rPr>
          <w:rFonts w:asciiTheme="minorBidi" w:hAnsiTheme="minorBidi"/>
          <w:bCs/>
          <w:sz w:val="32"/>
          <w:szCs w:val="32"/>
        </w:rPr>
        <w:t xml:space="preserve"> 2025</w:t>
      </w:r>
      <w:r>
        <w:rPr>
          <w:rFonts w:asciiTheme="minorBidi" w:hAnsiTheme="minorBidi"/>
          <w:bCs/>
          <w:sz w:val="32"/>
          <w:szCs w:val="32"/>
        </w:rPr>
        <w:t>: A VETERANS DAY</w:t>
      </w:r>
      <w:r w:rsidR="002E711F">
        <w:rPr>
          <w:rFonts w:asciiTheme="minorBidi" w:hAnsiTheme="minorBidi"/>
          <w:bCs/>
          <w:sz w:val="32"/>
          <w:szCs w:val="32"/>
        </w:rPr>
        <w:t xml:space="preserve"> </w:t>
      </w:r>
      <w:r>
        <w:rPr>
          <w:rFonts w:asciiTheme="minorBidi" w:hAnsiTheme="minorBidi"/>
          <w:bCs/>
          <w:sz w:val="32"/>
          <w:szCs w:val="32"/>
        </w:rPr>
        <w:t>CELEBRATION</w:t>
      </w:r>
    </w:p>
    <w:p w14:paraId="397B3901" w14:textId="579F8AE5" w:rsidR="00636AE5" w:rsidRDefault="00443755" w:rsidP="00636AE5">
      <w:pPr>
        <w:jc w:val="center"/>
        <w:rPr>
          <w:rFonts w:asciiTheme="minorBidi" w:eastAsia="Times New Roman" w:hAnsiTheme="minorBidi"/>
          <w:b/>
          <w:bCs/>
          <w:sz w:val="32"/>
          <w:szCs w:val="32"/>
        </w:rPr>
      </w:pPr>
      <w:r>
        <w:rPr>
          <w:rFonts w:asciiTheme="minorBidi" w:eastAsia="Times New Roman" w:hAnsiTheme="minorBidi"/>
          <w:b/>
          <w:bCs/>
          <w:sz w:val="32"/>
          <w:szCs w:val="32"/>
        </w:rPr>
        <w:t>H</w:t>
      </w:r>
      <w:r w:rsidR="00636AE5" w:rsidRPr="00443755">
        <w:rPr>
          <w:rFonts w:asciiTheme="minorBidi" w:eastAsia="Times New Roman" w:hAnsiTheme="minorBidi"/>
          <w:b/>
          <w:bCs/>
          <w:sz w:val="32"/>
          <w:szCs w:val="32"/>
        </w:rPr>
        <w:t xml:space="preserve">osted by </w:t>
      </w:r>
      <w:r>
        <w:rPr>
          <w:rFonts w:asciiTheme="minorBidi" w:eastAsia="Times New Roman" w:hAnsiTheme="minorBidi"/>
          <w:b/>
          <w:bCs/>
          <w:sz w:val="32"/>
          <w:szCs w:val="32"/>
        </w:rPr>
        <w:t>C</w:t>
      </w:r>
      <w:r w:rsidR="00636AE5" w:rsidRPr="00443755">
        <w:rPr>
          <w:rFonts w:asciiTheme="minorBidi" w:eastAsia="Times New Roman" w:hAnsiTheme="minorBidi"/>
          <w:b/>
          <w:bCs/>
          <w:sz w:val="32"/>
          <w:szCs w:val="32"/>
        </w:rPr>
        <w:t xml:space="preserve">ountry </w:t>
      </w:r>
      <w:r>
        <w:rPr>
          <w:rFonts w:asciiTheme="minorBidi" w:eastAsia="Times New Roman" w:hAnsiTheme="minorBidi"/>
          <w:b/>
          <w:bCs/>
          <w:sz w:val="32"/>
          <w:szCs w:val="32"/>
        </w:rPr>
        <w:t>M</w:t>
      </w:r>
      <w:r w:rsidR="00636AE5" w:rsidRPr="00443755">
        <w:rPr>
          <w:rFonts w:asciiTheme="minorBidi" w:eastAsia="Times New Roman" w:hAnsiTheme="minorBidi"/>
          <w:b/>
          <w:bCs/>
          <w:sz w:val="32"/>
          <w:szCs w:val="32"/>
        </w:rPr>
        <w:t xml:space="preserve">usic </w:t>
      </w:r>
      <w:r w:rsidR="00AE48F0">
        <w:rPr>
          <w:rFonts w:asciiTheme="minorBidi" w:eastAsia="Times New Roman" w:hAnsiTheme="minorBidi"/>
          <w:b/>
          <w:bCs/>
          <w:sz w:val="32"/>
          <w:szCs w:val="32"/>
        </w:rPr>
        <w:t>Icon</w:t>
      </w:r>
      <w:r w:rsidR="00AE48F0" w:rsidRPr="00443755">
        <w:rPr>
          <w:rFonts w:asciiTheme="minorBidi" w:eastAsia="Times New Roman" w:hAnsiTheme="minorBidi"/>
          <w:b/>
          <w:bCs/>
          <w:sz w:val="32"/>
          <w:szCs w:val="32"/>
        </w:rPr>
        <w:t xml:space="preserve"> </w:t>
      </w:r>
      <w:r w:rsidR="00636AE5" w:rsidRPr="00443755">
        <w:rPr>
          <w:rFonts w:asciiTheme="minorBidi" w:eastAsia="Times New Roman" w:hAnsiTheme="minorBidi"/>
          <w:b/>
          <w:bCs/>
          <w:sz w:val="32"/>
          <w:szCs w:val="32"/>
        </w:rPr>
        <w:t>Trace Adkins</w:t>
      </w:r>
    </w:p>
    <w:p w14:paraId="37B47699" w14:textId="77777777" w:rsidR="00CA54F4" w:rsidRDefault="00CA54F4" w:rsidP="00CA54F4">
      <w:pPr>
        <w:jc w:val="center"/>
        <w:rPr>
          <w:rFonts w:cs="Arial"/>
          <w:b/>
          <w:bCs/>
          <w:color w:val="000000"/>
          <w:sz w:val="33"/>
          <w:szCs w:val="33"/>
        </w:rPr>
      </w:pPr>
    </w:p>
    <w:p w14:paraId="07F7777B" w14:textId="07BDA63F" w:rsidR="00CA54F4" w:rsidRPr="00CA54F4" w:rsidRDefault="00CA54F4" w:rsidP="00CA54F4">
      <w:pPr>
        <w:jc w:val="center"/>
        <w:rPr>
          <w:rFonts w:ascii="Calibri" w:hAnsi="Calibri" w:cs="Calibri"/>
          <w:color w:val="000000"/>
          <w:sz w:val="28"/>
          <w:szCs w:val="28"/>
        </w:rPr>
      </w:pPr>
      <w:r w:rsidRPr="00CA54F4">
        <w:rPr>
          <w:rFonts w:cs="Arial"/>
          <w:b/>
          <w:bCs/>
          <w:color w:val="000000"/>
          <w:sz w:val="28"/>
          <w:szCs w:val="28"/>
        </w:rPr>
        <w:t>Premieres Monday, November 10, 2025</w:t>
      </w:r>
    </w:p>
    <w:p w14:paraId="1A18C939" w14:textId="3FF0B5D7" w:rsidR="00443755" w:rsidRPr="00DC78A2" w:rsidRDefault="00CA54F4" w:rsidP="00DC78A2">
      <w:pPr>
        <w:jc w:val="center"/>
        <w:rPr>
          <w:rFonts w:ascii="Calibri" w:hAnsi="Calibri" w:cs="Calibri"/>
          <w:color w:val="000000"/>
          <w:sz w:val="28"/>
          <w:szCs w:val="28"/>
        </w:rPr>
      </w:pPr>
      <w:r w:rsidRPr="00CA54F4">
        <w:rPr>
          <w:rFonts w:cs="Arial"/>
          <w:b/>
          <w:bCs/>
          <w:color w:val="000000"/>
          <w:sz w:val="28"/>
          <w:szCs w:val="28"/>
        </w:rPr>
        <w:t>on PBS and Streaming on</w:t>
      </w:r>
      <w:r w:rsidRPr="00CA54F4">
        <w:rPr>
          <w:rStyle w:val="apple-converted-space"/>
          <w:rFonts w:cs="Arial"/>
          <w:b/>
          <w:bCs/>
          <w:color w:val="000000"/>
          <w:sz w:val="28"/>
          <w:szCs w:val="28"/>
        </w:rPr>
        <w:t> </w:t>
      </w:r>
      <w:hyperlink r:id="rId7" w:tooltip="http://pbs.org/" w:history="1">
        <w:r w:rsidRPr="00CA54F4">
          <w:rPr>
            <w:rStyle w:val="Hyperlink"/>
            <w:rFonts w:cs="Arial"/>
            <w:b/>
            <w:bCs/>
            <w:sz w:val="28"/>
            <w:szCs w:val="28"/>
          </w:rPr>
          <w:t>PBS.org</w:t>
        </w:r>
      </w:hyperlink>
      <w:r w:rsidRPr="00CA54F4">
        <w:rPr>
          <w:rStyle w:val="apple-converted-space"/>
          <w:rFonts w:cs="Arial"/>
          <w:b/>
          <w:bCs/>
          <w:color w:val="000000"/>
          <w:sz w:val="28"/>
          <w:szCs w:val="28"/>
        </w:rPr>
        <w:t> </w:t>
      </w:r>
      <w:r w:rsidRPr="00CA54F4">
        <w:rPr>
          <w:rFonts w:cs="Arial"/>
          <w:b/>
          <w:bCs/>
          <w:color w:val="000000"/>
          <w:sz w:val="28"/>
          <w:szCs w:val="28"/>
        </w:rPr>
        <w:t>and the PBS app</w:t>
      </w:r>
    </w:p>
    <w:p w14:paraId="4A58DDF8" w14:textId="77777777" w:rsidR="00EE4A1B" w:rsidRPr="001E7026" w:rsidRDefault="00EE4A1B" w:rsidP="00EE4A1B">
      <w:pPr>
        <w:rPr>
          <w:rFonts w:asciiTheme="minorBidi" w:hAnsiTheme="minorBidi"/>
        </w:rPr>
      </w:pPr>
    </w:p>
    <w:tbl>
      <w:tblPr>
        <w:tblpPr w:leftFromText="180" w:rightFromText="180" w:vertAnchor="text" w:tblpY="1"/>
        <w:tblOverlap w:val="never"/>
        <w:tblW w:w="0" w:type="auto"/>
        <w:tblLook w:val="01E0" w:firstRow="1" w:lastRow="1" w:firstColumn="1" w:lastColumn="1" w:noHBand="0" w:noVBand="0"/>
      </w:tblPr>
      <w:tblGrid>
        <w:gridCol w:w="4445"/>
      </w:tblGrid>
      <w:tr w:rsidR="00EE4A1B" w:rsidRPr="001E7026" w14:paraId="4526F0BB" w14:textId="77777777" w:rsidTr="0033460F">
        <w:trPr>
          <w:trHeight w:val="1415"/>
        </w:trPr>
        <w:tc>
          <w:tcPr>
            <w:tcW w:w="4445" w:type="dxa"/>
          </w:tcPr>
          <w:p w14:paraId="4E48425E" w14:textId="77777777" w:rsidR="00EE4A1B" w:rsidRPr="001E7026" w:rsidRDefault="00EE4A1B" w:rsidP="0033460F">
            <w:pPr>
              <w:rPr>
                <w:rFonts w:asciiTheme="minorBidi" w:hAnsiTheme="minorBidi"/>
              </w:rPr>
            </w:pPr>
            <w:r w:rsidRPr="001E7026">
              <w:rPr>
                <w:rFonts w:asciiTheme="minorBidi" w:hAnsiTheme="minorBidi"/>
                <w:noProof/>
              </w:rPr>
              <w:drawing>
                <wp:inline distT="0" distB="0" distL="0" distR="0" wp14:anchorId="2E290E28" wp14:editId="10422919">
                  <wp:extent cx="2652802" cy="1737360"/>
                  <wp:effectExtent l="0" t="0" r="190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stretch>
                            <a:fillRect/>
                          </a:stretch>
                        </pic:blipFill>
                        <pic:spPr bwMode="auto">
                          <a:xfrm>
                            <a:off x="0" y="0"/>
                            <a:ext cx="2652802" cy="1737360"/>
                          </a:xfrm>
                          <a:prstGeom prst="rect">
                            <a:avLst/>
                          </a:prstGeom>
                          <a:noFill/>
                          <a:ln>
                            <a:noFill/>
                          </a:ln>
                        </pic:spPr>
                      </pic:pic>
                    </a:graphicData>
                  </a:graphic>
                </wp:inline>
              </w:drawing>
            </w:r>
          </w:p>
        </w:tc>
      </w:tr>
      <w:tr w:rsidR="00EE4A1B" w:rsidRPr="001E7026" w14:paraId="7718A7CA" w14:textId="77777777" w:rsidTr="0033460F">
        <w:trPr>
          <w:trHeight w:val="443"/>
        </w:trPr>
        <w:tc>
          <w:tcPr>
            <w:tcW w:w="4445" w:type="dxa"/>
          </w:tcPr>
          <w:p w14:paraId="730DA1E8" w14:textId="0E7808C7" w:rsidR="00EF4F6F" w:rsidRDefault="004E2254" w:rsidP="0033460F">
            <w:pPr>
              <w:pStyle w:val="PBSCaption"/>
              <w:framePr w:hSpace="0" w:wrap="auto" w:vAnchor="margin" w:yAlign="inline"/>
              <w:suppressOverlap w:val="0"/>
              <w:rPr>
                <w:rFonts w:asciiTheme="minorBidi" w:hAnsiTheme="minorBidi" w:cstheme="minorBidi"/>
              </w:rPr>
            </w:pPr>
            <w:r>
              <w:rPr>
                <w:rFonts w:asciiTheme="minorBidi" w:hAnsiTheme="minorBidi" w:cstheme="minorBidi"/>
              </w:rPr>
              <w:t>Trace Adkins</w:t>
            </w:r>
            <w:r w:rsidR="002E711F">
              <w:rPr>
                <w:rFonts w:asciiTheme="minorBidi" w:hAnsiTheme="minorBidi" w:cstheme="minorBidi"/>
              </w:rPr>
              <w:t xml:space="preserve"> with the Six String Soldiers </w:t>
            </w:r>
            <w:r w:rsidR="00EF4F6F">
              <w:rPr>
                <w:rFonts w:asciiTheme="minorBidi" w:hAnsiTheme="minorBidi" w:cstheme="minorBidi"/>
                <w:i w:val="0"/>
              </w:rPr>
              <w:t xml:space="preserve">at </w:t>
            </w:r>
            <w:r w:rsidR="00EF4F6F" w:rsidRPr="00EF4F6F">
              <w:rPr>
                <w:rFonts w:asciiTheme="minorBidi" w:hAnsiTheme="minorBidi" w:cstheme="minorBidi"/>
              </w:rPr>
              <w:t>the historic Ocean Way Nashville Studio</w:t>
            </w:r>
            <w:r w:rsidR="00641E37">
              <w:rPr>
                <w:rFonts w:asciiTheme="minorBidi" w:hAnsiTheme="minorBidi" w:cstheme="minorBidi"/>
              </w:rPr>
              <w:t>.</w:t>
            </w:r>
            <w:r w:rsidR="00EF4F6F" w:rsidRPr="00EF4F6F">
              <w:rPr>
                <w:rFonts w:asciiTheme="minorBidi" w:hAnsiTheme="minorBidi" w:cstheme="minorBidi"/>
              </w:rPr>
              <w:t xml:space="preserve"> </w:t>
            </w:r>
          </w:p>
          <w:p w14:paraId="25A647AE" w14:textId="11EF75F0" w:rsidR="002E711F" w:rsidRPr="001E7026" w:rsidRDefault="002E711F" w:rsidP="0033460F">
            <w:pPr>
              <w:pStyle w:val="PBSCaption"/>
              <w:framePr w:hSpace="0" w:wrap="auto" w:vAnchor="margin" w:yAlign="inline"/>
              <w:suppressOverlap w:val="0"/>
              <w:rPr>
                <w:rFonts w:asciiTheme="minorBidi" w:hAnsiTheme="minorBidi" w:cstheme="minorBidi"/>
              </w:rPr>
            </w:pPr>
            <w:r>
              <w:rPr>
                <w:rFonts w:asciiTheme="minorBidi" w:hAnsiTheme="minorBidi" w:cstheme="minorBidi"/>
              </w:rPr>
              <w:t xml:space="preserve">Credit: </w:t>
            </w:r>
            <w:r w:rsidR="00EF4F6F">
              <w:rPr>
                <w:rFonts w:asciiTheme="minorBidi" w:hAnsiTheme="minorBidi" w:cstheme="minorBidi"/>
              </w:rPr>
              <w:t>PBS</w:t>
            </w:r>
          </w:p>
        </w:tc>
      </w:tr>
    </w:tbl>
    <w:p w14:paraId="5CA6671C" w14:textId="4A3B80BB" w:rsidR="00443755" w:rsidRDefault="00636AE5" w:rsidP="00443755">
      <w:pPr>
        <w:rPr>
          <w:rFonts w:asciiTheme="minorBidi" w:hAnsiTheme="minorBidi"/>
        </w:rPr>
      </w:pPr>
      <w:r w:rsidRPr="6CD19A1C">
        <w:rPr>
          <w:rFonts w:asciiTheme="minorBidi" w:hAnsiTheme="minorBidi"/>
        </w:rPr>
        <w:t xml:space="preserve">ARLINGTON, VA; </w:t>
      </w:r>
      <w:r w:rsidR="00DC78A2">
        <w:rPr>
          <w:rFonts w:asciiTheme="minorBidi" w:hAnsiTheme="minorBidi"/>
        </w:rPr>
        <w:t>Oct</w:t>
      </w:r>
      <w:r w:rsidRPr="6CD19A1C">
        <w:rPr>
          <w:rFonts w:asciiTheme="minorBidi" w:hAnsiTheme="minorBidi"/>
        </w:rPr>
        <w:t xml:space="preserve">. </w:t>
      </w:r>
      <w:r w:rsidR="00076B77">
        <w:rPr>
          <w:rFonts w:asciiTheme="minorBidi" w:hAnsiTheme="minorBidi"/>
        </w:rPr>
        <w:t>14,</w:t>
      </w:r>
      <w:r>
        <w:rPr>
          <w:rFonts w:asciiTheme="minorBidi" w:hAnsiTheme="minorBidi"/>
        </w:rPr>
        <w:t xml:space="preserve"> </w:t>
      </w:r>
      <w:r w:rsidRPr="6CD19A1C">
        <w:rPr>
          <w:rFonts w:asciiTheme="minorBidi" w:hAnsiTheme="minorBidi"/>
        </w:rPr>
        <w:t>202</w:t>
      </w:r>
      <w:r>
        <w:rPr>
          <w:rFonts w:asciiTheme="minorBidi" w:hAnsiTheme="minorBidi"/>
        </w:rPr>
        <w:t>5</w:t>
      </w:r>
      <w:r w:rsidRPr="6CD19A1C">
        <w:rPr>
          <w:rFonts w:asciiTheme="minorBidi" w:hAnsiTheme="minorBidi"/>
        </w:rPr>
        <w:t xml:space="preserve"> –</w:t>
      </w:r>
      <w:r w:rsidR="00076B77">
        <w:rPr>
          <w:rFonts w:asciiTheme="minorBidi" w:hAnsiTheme="minorBidi"/>
        </w:rPr>
        <w:t xml:space="preserve"> </w:t>
      </w:r>
      <w:r w:rsidR="00E27067">
        <w:rPr>
          <w:rFonts w:asciiTheme="minorBidi" w:hAnsiTheme="minorBidi"/>
        </w:rPr>
        <w:t>This November</w:t>
      </w:r>
      <w:r w:rsidR="00443755">
        <w:rPr>
          <w:rFonts w:asciiTheme="minorBidi" w:hAnsiTheme="minorBidi"/>
        </w:rPr>
        <w:t xml:space="preserve">, PBS will premiere </w:t>
      </w:r>
      <w:r w:rsidRPr="00183B6F">
        <w:rPr>
          <w:rFonts w:asciiTheme="minorBidi" w:hAnsiTheme="minorBidi"/>
          <w:b/>
          <w:bCs/>
        </w:rPr>
        <w:t>SALUTE TO SERVICE 2025: A VETERANS DAY CELEBRATION</w:t>
      </w:r>
      <w:r w:rsidR="00E27067">
        <w:rPr>
          <w:rFonts w:asciiTheme="minorBidi" w:hAnsiTheme="minorBidi"/>
          <w:b/>
          <w:bCs/>
        </w:rPr>
        <w:t xml:space="preserve">, </w:t>
      </w:r>
      <w:r w:rsidR="00E27067">
        <w:rPr>
          <w:rFonts w:asciiTheme="minorBidi" w:hAnsiTheme="minorBidi"/>
        </w:rPr>
        <w:t xml:space="preserve">featuring </w:t>
      </w:r>
      <w:r w:rsidR="00554DCD" w:rsidRPr="00554DCD">
        <w:rPr>
          <w:rFonts w:asciiTheme="minorBidi" w:hAnsiTheme="minorBidi"/>
        </w:rPr>
        <w:t>multi-platinum</w:t>
      </w:r>
      <w:r w:rsidR="00552790" w:rsidRPr="00552790">
        <w:rPr>
          <w:rFonts w:asciiTheme="minorBidi" w:hAnsiTheme="minorBidi"/>
        </w:rPr>
        <w:t xml:space="preserve"> entertainer and TV/film actor </w:t>
      </w:r>
      <w:r w:rsidR="00E27067">
        <w:rPr>
          <w:rFonts w:asciiTheme="minorBidi" w:hAnsiTheme="minorBidi"/>
        </w:rPr>
        <w:t>Trace</w:t>
      </w:r>
      <w:r w:rsidR="00552790">
        <w:rPr>
          <w:rFonts w:asciiTheme="minorBidi" w:hAnsiTheme="minorBidi"/>
        </w:rPr>
        <w:t xml:space="preserve"> </w:t>
      </w:r>
      <w:r>
        <w:rPr>
          <w:rFonts w:asciiTheme="minorBidi" w:hAnsiTheme="minorBidi"/>
        </w:rPr>
        <w:t xml:space="preserve">Adkins alongside the </w:t>
      </w:r>
      <w:r w:rsidR="00243092">
        <w:rPr>
          <w:rFonts w:asciiTheme="minorBidi" w:hAnsiTheme="minorBidi"/>
        </w:rPr>
        <w:t>US</w:t>
      </w:r>
      <w:r>
        <w:rPr>
          <w:rFonts w:asciiTheme="minorBidi" w:hAnsiTheme="minorBidi"/>
        </w:rPr>
        <w:t xml:space="preserve"> Army Field Band</w:t>
      </w:r>
      <w:r w:rsidRPr="00183B6F">
        <w:rPr>
          <w:rFonts w:asciiTheme="minorBidi" w:hAnsiTheme="minorBidi"/>
        </w:rPr>
        <w:t>.</w:t>
      </w:r>
      <w:r>
        <w:rPr>
          <w:rFonts w:asciiTheme="minorBidi" w:hAnsiTheme="minorBidi"/>
        </w:rPr>
        <w:t xml:space="preserve"> </w:t>
      </w:r>
      <w:r w:rsidR="00845BE1">
        <w:rPr>
          <w:rFonts w:asciiTheme="minorBidi" w:hAnsiTheme="minorBidi"/>
        </w:rPr>
        <w:t>In addition to A</w:t>
      </w:r>
      <w:r w:rsidR="00391C5F">
        <w:rPr>
          <w:rFonts w:asciiTheme="minorBidi" w:hAnsiTheme="minorBidi"/>
        </w:rPr>
        <w:t>d</w:t>
      </w:r>
      <w:r w:rsidR="00845BE1">
        <w:rPr>
          <w:rFonts w:asciiTheme="minorBidi" w:hAnsiTheme="minorBidi"/>
        </w:rPr>
        <w:t>kins,</w:t>
      </w:r>
      <w:r w:rsidR="00FB63E5">
        <w:rPr>
          <w:rFonts w:asciiTheme="minorBidi" w:hAnsiTheme="minorBidi"/>
        </w:rPr>
        <w:t xml:space="preserve"> </w:t>
      </w:r>
      <w:r w:rsidR="00845BE1">
        <w:rPr>
          <w:rFonts w:asciiTheme="minorBidi" w:hAnsiTheme="minorBidi"/>
        </w:rPr>
        <w:t>t</w:t>
      </w:r>
      <w:r>
        <w:rPr>
          <w:rFonts w:asciiTheme="minorBidi" w:hAnsiTheme="minorBidi"/>
        </w:rPr>
        <w:t>h</w:t>
      </w:r>
      <w:r w:rsidR="00183E2F">
        <w:rPr>
          <w:rFonts w:asciiTheme="minorBidi" w:hAnsiTheme="minorBidi"/>
        </w:rPr>
        <w:t>is latest i</w:t>
      </w:r>
      <w:r w:rsidR="00E27067">
        <w:rPr>
          <w:rFonts w:asciiTheme="minorBidi" w:hAnsiTheme="minorBidi"/>
        </w:rPr>
        <w:t>nstallment</w:t>
      </w:r>
      <w:r w:rsidR="00183E2F">
        <w:rPr>
          <w:rFonts w:asciiTheme="minorBidi" w:hAnsiTheme="minorBidi"/>
        </w:rPr>
        <w:t xml:space="preserve"> of the annual celebration features</w:t>
      </w:r>
      <w:r>
        <w:rPr>
          <w:rFonts w:asciiTheme="minorBidi" w:hAnsiTheme="minorBidi"/>
        </w:rPr>
        <w:t xml:space="preserve"> </w:t>
      </w:r>
      <w:r w:rsidR="00443755">
        <w:rPr>
          <w:rFonts w:asciiTheme="minorBidi" w:hAnsiTheme="minorBidi"/>
        </w:rPr>
        <w:t xml:space="preserve">inspiring </w:t>
      </w:r>
      <w:r>
        <w:rPr>
          <w:rFonts w:asciiTheme="minorBidi" w:hAnsiTheme="minorBidi"/>
        </w:rPr>
        <w:t xml:space="preserve">performances by opera superstar Angel Blue, </w:t>
      </w:r>
      <w:r w:rsidR="00443755">
        <w:rPr>
          <w:rFonts w:asciiTheme="minorBidi" w:hAnsiTheme="minorBidi"/>
        </w:rPr>
        <w:t>Grammy</w:t>
      </w:r>
      <w:r w:rsidR="00845BE1">
        <w:rPr>
          <w:rFonts w:asciiTheme="minorBidi" w:hAnsiTheme="minorBidi"/>
        </w:rPr>
        <w:t>-</w:t>
      </w:r>
      <w:r w:rsidR="00443755">
        <w:rPr>
          <w:rFonts w:asciiTheme="minorBidi" w:hAnsiTheme="minorBidi"/>
        </w:rPr>
        <w:t xml:space="preserve">winning </w:t>
      </w:r>
      <w:r>
        <w:rPr>
          <w:rFonts w:asciiTheme="minorBidi" w:hAnsiTheme="minorBidi"/>
        </w:rPr>
        <w:t xml:space="preserve">jazz vocalist Kurt </w:t>
      </w:r>
      <w:r w:rsidR="00F67B03">
        <w:rPr>
          <w:rFonts w:asciiTheme="minorBidi" w:hAnsiTheme="minorBidi"/>
        </w:rPr>
        <w:t>Elling</w:t>
      </w:r>
      <w:r>
        <w:rPr>
          <w:rFonts w:asciiTheme="minorBidi" w:hAnsiTheme="minorBidi"/>
        </w:rPr>
        <w:t xml:space="preserve">, </w:t>
      </w:r>
      <w:r w:rsidR="00183E2F">
        <w:rPr>
          <w:rFonts w:asciiTheme="minorBidi" w:hAnsiTheme="minorBidi"/>
        </w:rPr>
        <w:t>as well as fascinating profiles of veterans from across the nation and across the generations.</w:t>
      </w:r>
      <w:r w:rsidR="00E27067">
        <w:rPr>
          <w:rFonts w:asciiTheme="minorBidi" w:hAnsiTheme="minorBidi"/>
        </w:rPr>
        <w:t xml:space="preserve"> </w:t>
      </w:r>
      <w:r w:rsidR="00E27067">
        <w:rPr>
          <w:rFonts w:cs="Arial"/>
          <w:b/>
          <w:bCs/>
          <w:color w:val="000000"/>
        </w:rPr>
        <w:t>SALUTE TO SERVICE</w:t>
      </w:r>
      <w:r w:rsidR="007E0356">
        <w:rPr>
          <w:rFonts w:cs="Arial"/>
          <w:b/>
          <w:bCs/>
          <w:color w:val="000000"/>
        </w:rPr>
        <w:t xml:space="preserve"> 2025</w:t>
      </w:r>
      <w:r w:rsidR="00E27067">
        <w:rPr>
          <w:rFonts w:cs="Arial"/>
          <w:b/>
          <w:bCs/>
          <w:color w:val="000000"/>
        </w:rPr>
        <w:t xml:space="preserve">: A VETERANS DAY CELEBRATION </w:t>
      </w:r>
      <w:r w:rsidR="00E27067">
        <w:rPr>
          <w:rFonts w:cs="Arial"/>
          <w:color w:val="000000"/>
        </w:rPr>
        <w:t xml:space="preserve">premieres Monday, November 10, 2025, </w:t>
      </w:r>
      <w:r w:rsidR="00CA54F4">
        <w:rPr>
          <w:rFonts w:cs="Arial"/>
          <w:color w:val="000000"/>
        </w:rPr>
        <w:t>9</w:t>
      </w:r>
      <w:r w:rsidR="007E0356">
        <w:rPr>
          <w:rFonts w:cs="Arial"/>
          <w:color w:val="000000"/>
        </w:rPr>
        <w:t>:00-10:00</w:t>
      </w:r>
      <w:r w:rsidR="00E27067">
        <w:rPr>
          <w:rFonts w:cs="Arial"/>
          <w:color w:val="000000"/>
        </w:rPr>
        <w:t xml:space="preserve"> p.m. ET</w:t>
      </w:r>
      <w:r w:rsidR="00E27067">
        <w:rPr>
          <w:rStyle w:val="apple-converted-space"/>
          <w:rFonts w:cs="Arial"/>
          <w:color w:val="000000"/>
        </w:rPr>
        <w:t> </w:t>
      </w:r>
      <w:r w:rsidR="00E27067">
        <w:rPr>
          <w:rFonts w:cs="Arial"/>
          <w:color w:val="222222"/>
        </w:rPr>
        <w:t>(</w:t>
      </w:r>
      <w:hyperlink r:id="rId9" w:tgtFrame="_blank" w:tooltip="https://www.pbs.org/tv_schedules/" w:history="1">
        <w:r w:rsidR="00E27067">
          <w:rPr>
            <w:rStyle w:val="Hyperlink"/>
            <w:rFonts w:cs="Arial"/>
            <w:color w:val="0312FF"/>
          </w:rPr>
          <w:t>check local listings</w:t>
        </w:r>
      </w:hyperlink>
      <w:r w:rsidR="00E27067">
        <w:rPr>
          <w:rFonts w:cs="Arial"/>
          <w:color w:val="222222"/>
        </w:rPr>
        <w:t>)</w:t>
      </w:r>
      <w:r w:rsidR="00E27067">
        <w:rPr>
          <w:rStyle w:val="apple-converted-space"/>
          <w:rFonts w:cs="Arial"/>
          <w:color w:val="222222"/>
        </w:rPr>
        <w:t> </w:t>
      </w:r>
      <w:r w:rsidR="00E27067">
        <w:rPr>
          <w:rFonts w:cs="Arial"/>
          <w:color w:val="000000"/>
        </w:rPr>
        <w:t>on PBS, </w:t>
      </w:r>
      <w:hyperlink r:id="rId10" w:tgtFrame="_blank" w:tooltip="http://www.pbs.org/" w:history="1">
        <w:r w:rsidR="00E27067">
          <w:rPr>
            <w:rStyle w:val="Hyperlink"/>
            <w:rFonts w:cs="Arial"/>
            <w:color w:val="0312FF"/>
          </w:rPr>
          <w:t>PBS.org</w:t>
        </w:r>
      </w:hyperlink>
      <w:r w:rsidR="00E27067">
        <w:rPr>
          <w:rFonts w:cs="Arial"/>
          <w:color w:val="000000"/>
        </w:rPr>
        <w:t> and the </w:t>
      </w:r>
      <w:hyperlink r:id="rId11" w:tgtFrame="_blank" w:tooltip="https://www.pbs.org/pbs-video-app/" w:history="1">
        <w:r w:rsidR="00E27067">
          <w:rPr>
            <w:rStyle w:val="Hyperlink"/>
            <w:rFonts w:cs="Arial"/>
            <w:color w:val="0312FF"/>
          </w:rPr>
          <w:t>PBS app</w:t>
        </w:r>
      </w:hyperlink>
      <w:hyperlink r:id="rId12" w:tgtFrame="_blank" w:tooltip="https://www.pbs.org/pbs-video-app/" w:history="1">
        <w:r w:rsidR="00E27067">
          <w:rPr>
            <w:rStyle w:val="Hyperlink"/>
            <w:rFonts w:cs="Arial"/>
            <w:color w:val="954F72"/>
          </w:rPr>
          <w:t>.</w:t>
        </w:r>
      </w:hyperlink>
      <w:r w:rsidR="00E27067">
        <w:rPr>
          <w:rFonts w:cs="Arial"/>
          <w:color w:val="000000"/>
        </w:rPr>
        <w:t> </w:t>
      </w:r>
    </w:p>
    <w:p w14:paraId="471F79B5" w14:textId="77777777" w:rsidR="00443755" w:rsidRPr="00443755" w:rsidRDefault="00443755" w:rsidP="00443755">
      <w:pPr>
        <w:rPr>
          <w:rFonts w:asciiTheme="minorBidi" w:hAnsiTheme="minorBidi"/>
        </w:rPr>
      </w:pPr>
    </w:p>
    <w:p w14:paraId="35CBF78B" w14:textId="1EF5ACE5" w:rsidR="00491EF6" w:rsidRDefault="00443755" w:rsidP="00443755">
      <w:pPr>
        <w:rPr>
          <w:rFonts w:asciiTheme="minorBidi" w:hAnsiTheme="minorBidi"/>
        </w:rPr>
      </w:pPr>
      <w:r w:rsidRPr="00443755">
        <w:rPr>
          <w:rFonts w:asciiTheme="minorBidi" w:hAnsiTheme="minorBidi"/>
        </w:rPr>
        <w:t>Through powerful music and heartfelt storytelling, the program honors the courage and sacrifice</w:t>
      </w:r>
      <w:r>
        <w:rPr>
          <w:rFonts w:asciiTheme="minorBidi" w:hAnsiTheme="minorBidi"/>
        </w:rPr>
        <w:t xml:space="preserve"> </w:t>
      </w:r>
      <w:r w:rsidRPr="00443755">
        <w:rPr>
          <w:rFonts w:asciiTheme="minorBidi" w:hAnsiTheme="minorBidi"/>
        </w:rPr>
        <w:t xml:space="preserve">of our nation’s veterans. </w:t>
      </w:r>
      <w:r w:rsidR="00845BE1" w:rsidRPr="00391C5F">
        <w:rPr>
          <w:rFonts w:asciiTheme="minorBidi" w:hAnsiTheme="minorBidi"/>
          <w:b/>
          <w:bCs/>
        </w:rPr>
        <w:t xml:space="preserve">SALUTE TO SERVICE </w:t>
      </w:r>
      <w:r w:rsidR="00845BE1">
        <w:rPr>
          <w:rFonts w:asciiTheme="minorBidi" w:hAnsiTheme="minorBidi"/>
        </w:rPr>
        <w:t>features</w:t>
      </w:r>
      <w:r w:rsidRPr="00443755">
        <w:rPr>
          <w:rFonts w:asciiTheme="minorBidi" w:hAnsiTheme="minorBidi"/>
        </w:rPr>
        <w:t xml:space="preserve"> remarkable </w:t>
      </w:r>
      <w:r w:rsidR="002B2D25">
        <w:rPr>
          <w:rFonts w:asciiTheme="minorBidi" w:hAnsiTheme="minorBidi"/>
        </w:rPr>
        <w:t xml:space="preserve">stories of </w:t>
      </w:r>
      <w:r w:rsidRPr="00443755">
        <w:rPr>
          <w:rFonts w:asciiTheme="minorBidi" w:hAnsiTheme="minorBidi"/>
        </w:rPr>
        <w:t>service members</w:t>
      </w:r>
      <w:r w:rsidR="00845BE1">
        <w:rPr>
          <w:rFonts w:asciiTheme="minorBidi" w:hAnsiTheme="minorBidi"/>
        </w:rPr>
        <w:t>,</w:t>
      </w:r>
      <w:r w:rsidRPr="00443755">
        <w:rPr>
          <w:rFonts w:asciiTheme="minorBidi" w:hAnsiTheme="minorBidi"/>
        </w:rPr>
        <w:t xml:space="preserve"> including</w:t>
      </w:r>
      <w:r w:rsidR="00491EF6">
        <w:rPr>
          <w:rFonts w:asciiTheme="minorBidi" w:hAnsiTheme="minorBidi"/>
        </w:rPr>
        <w:t>:</w:t>
      </w:r>
      <w:r w:rsidRPr="00443755">
        <w:rPr>
          <w:rFonts w:asciiTheme="minorBidi" w:hAnsiTheme="minorBidi"/>
        </w:rPr>
        <w:t xml:space="preserve"> </w:t>
      </w:r>
    </w:p>
    <w:p w14:paraId="0F9331F9" w14:textId="77777777" w:rsidR="00491EF6" w:rsidRDefault="00491EF6" w:rsidP="00443755">
      <w:pPr>
        <w:rPr>
          <w:rFonts w:asciiTheme="minorBidi" w:hAnsiTheme="minorBidi"/>
        </w:rPr>
      </w:pPr>
    </w:p>
    <w:p w14:paraId="0B9B8E34" w14:textId="77777777" w:rsidR="00491EF6" w:rsidRDefault="00443755" w:rsidP="00491EF6">
      <w:pPr>
        <w:pStyle w:val="ListParagraph"/>
        <w:numPr>
          <w:ilvl w:val="0"/>
          <w:numId w:val="1"/>
        </w:numPr>
        <w:rPr>
          <w:rFonts w:asciiTheme="minorBidi" w:hAnsiTheme="minorBidi"/>
        </w:rPr>
      </w:pPr>
      <w:r w:rsidRPr="00491EF6">
        <w:rPr>
          <w:rFonts w:asciiTheme="minorBidi" w:hAnsiTheme="minorBidi"/>
        </w:rPr>
        <w:t>World War II veteran John Gleeson</w:t>
      </w:r>
      <w:r w:rsidR="00845BE1" w:rsidRPr="00491EF6">
        <w:rPr>
          <w:rFonts w:asciiTheme="minorBidi" w:hAnsiTheme="minorBidi"/>
        </w:rPr>
        <w:t>,</w:t>
      </w:r>
      <w:r w:rsidRPr="00491EF6">
        <w:rPr>
          <w:rFonts w:asciiTheme="minorBidi" w:hAnsiTheme="minorBidi"/>
        </w:rPr>
        <w:t xml:space="preserve"> who served in the Army Air Corps and still flies planes today at age 101</w:t>
      </w:r>
      <w:r w:rsidR="00183E2F" w:rsidRPr="00491EF6">
        <w:rPr>
          <w:rFonts w:asciiTheme="minorBidi" w:hAnsiTheme="minorBidi"/>
        </w:rPr>
        <w:t>;</w:t>
      </w:r>
    </w:p>
    <w:p w14:paraId="71518A58" w14:textId="74FADDA1" w:rsidR="00491EF6" w:rsidRDefault="00491EF6" w:rsidP="00491EF6">
      <w:pPr>
        <w:pStyle w:val="ListParagraph"/>
        <w:numPr>
          <w:ilvl w:val="0"/>
          <w:numId w:val="1"/>
        </w:numPr>
        <w:rPr>
          <w:rFonts w:asciiTheme="minorBidi" w:hAnsiTheme="minorBidi"/>
        </w:rPr>
      </w:pPr>
      <w:r>
        <w:rPr>
          <w:rFonts w:asciiTheme="minorBidi" w:hAnsiTheme="minorBidi"/>
        </w:rPr>
        <w:t>T</w:t>
      </w:r>
      <w:r w:rsidR="00443755" w:rsidRPr="00491EF6">
        <w:rPr>
          <w:rFonts w:asciiTheme="minorBidi" w:hAnsiTheme="minorBidi"/>
        </w:rPr>
        <w:t>he Corley brothers, triplets who followed their father’s lead into the Army along with their mother</w:t>
      </w:r>
      <w:r w:rsidR="00845BE1" w:rsidRPr="00491EF6">
        <w:rPr>
          <w:rFonts w:asciiTheme="minorBidi" w:hAnsiTheme="minorBidi"/>
        </w:rPr>
        <w:t>,</w:t>
      </w:r>
      <w:r w:rsidR="00443755" w:rsidRPr="00491EF6">
        <w:rPr>
          <w:rFonts w:asciiTheme="minorBidi" w:hAnsiTheme="minorBidi"/>
        </w:rPr>
        <w:t xml:space="preserve"> who enlisted a year after they joined the service</w:t>
      </w:r>
      <w:r w:rsidR="00183E2F" w:rsidRPr="00491EF6">
        <w:rPr>
          <w:rFonts w:asciiTheme="minorBidi" w:hAnsiTheme="minorBidi"/>
        </w:rPr>
        <w:t>;</w:t>
      </w:r>
    </w:p>
    <w:p w14:paraId="00AAA249" w14:textId="27F8F2F7" w:rsidR="00491EF6" w:rsidRDefault="00183E2F" w:rsidP="00491EF6">
      <w:pPr>
        <w:pStyle w:val="ListParagraph"/>
        <w:numPr>
          <w:ilvl w:val="0"/>
          <w:numId w:val="1"/>
        </w:numPr>
        <w:rPr>
          <w:rFonts w:asciiTheme="minorBidi" w:hAnsiTheme="minorBidi"/>
        </w:rPr>
      </w:pPr>
      <w:r w:rsidRPr="00491EF6">
        <w:rPr>
          <w:rFonts w:asciiTheme="minorBidi" w:hAnsiTheme="minorBidi"/>
        </w:rPr>
        <w:t>Tracey Hunter of Beyond the Call, an organization dedicat</w:t>
      </w:r>
      <w:r w:rsidR="00E27067" w:rsidRPr="00491EF6">
        <w:rPr>
          <w:rFonts w:asciiTheme="minorBidi" w:hAnsiTheme="minorBidi"/>
        </w:rPr>
        <w:t>ed</w:t>
      </w:r>
      <w:r w:rsidRPr="00491EF6">
        <w:rPr>
          <w:rFonts w:asciiTheme="minorBidi" w:hAnsiTheme="minorBidi"/>
        </w:rPr>
        <w:t xml:space="preserve"> to preserving the stories of WWII vets and tak</w:t>
      </w:r>
      <w:r w:rsidR="00E27067" w:rsidRPr="00491EF6">
        <w:rPr>
          <w:rFonts w:asciiTheme="minorBidi" w:hAnsiTheme="minorBidi"/>
        </w:rPr>
        <w:t>ing</w:t>
      </w:r>
      <w:r w:rsidRPr="00491EF6">
        <w:rPr>
          <w:rFonts w:asciiTheme="minorBidi" w:hAnsiTheme="minorBidi"/>
        </w:rPr>
        <w:t xml:space="preserve"> them to reunions on some of the battlefields where they served</w:t>
      </w:r>
      <w:r w:rsidR="00491EF6">
        <w:rPr>
          <w:rFonts w:asciiTheme="minorBidi" w:hAnsiTheme="minorBidi"/>
        </w:rPr>
        <w:t>;</w:t>
      </w:r>
    </w:p>
    <w:p w14:paraId="50582AC9" w14:textId="77777777" w:rsidR="00491EF6" w:rsidRDefault="00443755" w:rsidP="00491EF6">
      <w:pPr>
        <w:pStyle w:val="ListParagraph"/>
        <w:numPr>
          <w:ilvl w:val="0"/>
          <w:numId w:val="1"/>
        </w:numPr>
        <w:rPr>
          <w:rFonts w:asciiTheme="minorBidi" w:hAnsiTheme="minorBidi"/>
        </w:rPr>
      </w:pPr>
      <w:r w:rsidRPr="00491EF6">
        <w:rPr>
          <w:rFonts w:asciiTheme="minorBidi" w:hAnsiTheme="minorBidi"/>
        </w:rPr>
        <w:t>In Colorado, Special Forces veterans at the Warrior Mission Ranch</w:t>
      </w:r>
      <w:r w:rsidR="00845BE1" w:rsidRPr="00491EF6">
        <w:rPr>
          <w:rFonts w:asciiTheme="minorBidi" w:hAnsiTheme="minorBidi"/>
        </w:rPr>
        <w:t xml:space="preserve"> </w:t>
      </w:r>
      <w:r w:rsidR="00183E2F" w:rsidRPr="00491EF6">
        <w:rPr>
          <w:rFonts w:asciiTheme="minorBidi" w:hAnsiTheme="minorBidi"/>
        </w:rPr>
        <w:t>help veterans combat both physical and mental injuries</w:t>
      </w:r>
      <w:r w:rsidR="00E27067" w:rsidRPr="00491EF6">
        <w:rPr>
          <w:rFonts w:asciiTheme="minorBidi" w:hAnsiTheme="minorBidi"/>
        </w:rPr>
        <w:t>, and</w:t>
      </w:r>
      <w:r w:rsidR="00845BE1" w:rsidRPr="00491EF6">
        <w:rPr>
          <w:rFonts w:asciiTheme="minorBidi" w:hAnsiTheme="minorBidi"/>
        </w:rPr>
        <w:t xml:space="preserve"> </w:t>
      </w:r>
      <w:r w:rsidRPr="00491EF6">
        <w:rPr>
          <w:rFonts w:asciiTheme="minorBidi" w:hAnsiTheme="minorBidi"/>
        </w:rPr>
        <w:t>members of the famed Blue Angels</w:t>
      </w:r>
      <w:r w:rsidR="00845BE1" w:rsidRPr="00491EF6">
        <w:rPr>
          <w:rFonts w:asciiTheme="minorBidi" w:hAnsiTheme="minorBidi"/>
        </w:rPr>
        <w:t xml:space="preserve">, who </w:t>
      </w:r>
      <w:r w:rsidR="00183E2F" w:rsidRPr="00491EF6">
        <w:rPr>
          <w:rFonts w:asciiTheme="minorBidi" w:hAnsiTheme="minorBidi"/>
        </w:rPr>
        <w:t>perform air shows around the country</w:t>
      </w:r>
      <w:r w:rsidR="00845BE1" w:rsidRPr="00491EF6">
        <w:rPr>
          <w:rFonts w:asciiTheme="minorBidi" w:hAnsiTheme="minorBidi"/>
        </w:rPr>
        <w:t>,</w:t>
      </w:r>
      <w:r w:rsidR="00183E2F" w:rsidRPr="00491EF6">
        <w:rPr>
          <w:rFonts w:asciiTheme="minorBidi" w:hAnsiTheme="minorBidi"/>
        </w:rPr>
        <w:t xml:space="preserve"> highlight the importance of naval aviation while honoring its historical significance</w:t>
      </w:r>
      <w:r w:rsidR="00491EF6" w:rsidRPr="00491EF6">
        <w:rPr>
          <w:rFonts w:asciiTheme="minorBidi" w:hAnsiTheme="minorBidi"/>
        </w:rPr>
        <w:t>;</w:t>
      </w:r>
      <w:r w:rsidR="00183E2F" w:rsidRPr="00491EF6">
        <w:rPr>
          <w:rFonts w:asciiTheme="minorBidi" w:hAnsiTheme="minorBidi"/>
        </w:rPr>
        <w:t xml:space="preserve"> </w:t>
      </w:r>
      <w:r w:rsidR="00491EF6" w:rsidRPr="00491EF6">
        <w:rPr>
          <w:rFonts w:asciiTheme="minorBidi" w:hAnsiTheme="minorBidi"/>
        </w:rPr>
        <w:t>a</w:t>
      </w:r>
      <w:r w:rsidR="00183E2F" w:rsidRPr="00491EF6">
        <w:rPr>
          <w:rFonts w:asciiTheme="minorBidi" w:hAnsiTheme="minorBidi"/>
        </w:rPr>
        <w:t>nd</w:t>
      </w:r>
      <w:r w:rsidR="00845BE1" w:rsidRPr="00491EF6">
        <w:rPr>
          <w:rFonts w:asciiTheme="minorBidi" w:hAnsiTheme="minorBidi"/>
        </w:rPr>
        <w:t xml:space="preserve"> </w:t>
      </w:r>
    </w:p>
    <w:p w14:paraId="33403BA0" w14:textId="5F6B6DD2" w:rsidR="00443755" w:rsidRPr="00491EF6" w:rsidRDefault="00491EF6" w:rsidP="00491EF6">
      <w:pPr>
        <w:pStyle w:val="ListParagraph"/>
        <w:numPr>
          <w:ilvl w:val="0"/>
          <w:numId w:val="1"/>
        </w:numPr>
        <w:rPr>
          <w:rFonts w:asciiTheme="minorBidi" w:hAnsiTheme="minorBidi"/>
        </w:rPr>
      </w:pPr>
      <w:r>
        <w:rPr>
          <w:rFonts w:asciiTheme="minorBidi" w:hAnsiTheme="minorBidi"/>
        </w:rPr>
        <w:t>A</w:t>
      </w:r>
      <w:r w:rsidR="00845BE1" w:rsidRPr="00491EF6">
        <w:rPr>
          <w:rFonts w:asciiTheme="minorBidi" w:hAnsiTheme="minorBidi"/>
        </w:rPr>
        <w:t xml:space="preserve"> visit to</w:t>
      </w:r>
      <w:r w:rsidR="00183E2F" w:rsidRPr="00491EF6">
        <w:rPr>
          <w:rFonts w:asciiTheme="minorBidi" w:hAnsiTheme="minorBidi"/>
        </w:rPr>
        <w:t xml:space="preserve"> the Library of Congress</w:t>
      </w:r>
      <w:r w:rsidR="00845BE1" w:rsidRPr="00491EF6">
        <w:rPr>
          <w:rFonts w:asciiTheme="minorBidi" w:hAnsiTheme="minorBidi"/>
        </w:rPr>
        <w:t xml:space="preserve"> highlights</w:t>
      </w:r>
      <w:r w:rsidR="00183E2F" w:rsidRPr="00491EF6">
        <w:rPr>
          <w:rFonts w:asciiTheme="minorBidi" w:hAnsiTheme="minorBidi"/>
        </w:rPr>
        <w:t xml:space="preserve"> the Veterans History Project</w:t>
      </w:r>
      <w:r w:rsidR="00CA54F4" w:rsidRPr="00491EF6">
        <w:rPr>
          <w:rFonts w:asciiTheme="minorBidi" w:hAnsiTheme="minorBidi"/>
        </w:rPr>
        <w:t xml:space="preserve">, which collects and preserves the firsthand recollections of </w:t>
      </w:r>
      <w:r w:rsidR="00243092" w:rsidRPr="00491EF6">
        <w:rPr>
          <w:rFonts w:asciiTheme="minorBidi" w:hAnsiTheme="minorBidi"/>
        </w:rPr>
        <w:t>US</w:t>
      </w:r>
      <w:r w:rsidR="00CA54F4" w:rsidRPr="00491EF6">
        <w:rPr>
          <w:rFonts w:asciiTheme="minorBidi" w:hAnsiTheme="minorBidi"/>
        </w:rPr>
        <w:t xml:space="preserve"> military veterans for fu</w:t>
      </w:r>
      <w:r w:rsidR="00845BE1" w:rsidRPr="00491EF6">
        <w:rPr>
          <w:rFonts w:asciiTheme="minorBidi" w:hAnsiTheme="minorBidi"/>
        </w:rPr>
        <w:t>ture</w:t>
      </w:r>
      <w:r w:rsidR="00CA54F4" w:rsidRPr="00491EF6">
        <w:rPr>
          <w:rFonts w:asciiTheme="minorBidi" w:hAnsiTheme="minorBidi"/>
        </w:rPr>
        <w:t xml:space="preserve"> generations.</w:t>
      </w:r>
    </w:p>
    <w:p w14:paraId="33E019F8" w14:textId="77777777" w:rsidR="00443755" w:rsidRDefault="00443755" w:rsidP="00443755">
      <w:pPr>
        <w:rPr>
          <w:rFonts w:asciiTheme="minorBidi" w:hAnsiTheme="minorBidi"/>
        </w:rPr>
      </w:pPr>
    </w:p>
    <w:p w14:paraId="26EC05A2" w14:textId="31D67395" w:rsidR="00443755" w:rsidRDefault="00443755" w:rsidP="00443755">
      <w:pPr>
        <w:rPr>
          <w:rFonts w:asciiTheme="minorBidi" w:hAnsiTheme="minorBidi"/>
        </w:rPr>
      </w:pPr>
      <w:r>
        <w:rPr>
          <w:rFonts w:asciiTheme="minorBidi" w:hAnsiTheme="minorBidi"/>
        </w:rPr>
        <w:lastRenderedPageBreak/>
        <w:t xml:space="preserve">Musical highlights include </w:t>
      </w:r>
      <w:r w:rsidRPr="00443755">
        <w:rPr>
          <w:rFonts w:asciiTheme="minorBidi" w:hAnsiTheme="minorBidi"/>
        </w:rPr>
        <w:t xml:space="preserve">rousing renditions of </w:t>
      </w:r>
      <w:r>
        <w:rPr>
          <w:rFonts w:asciiTheme="minorBidi" w:hAnsiTheme="minorBidi"/>
        </w:rPr>
        <w:t>“</w:t>
      </w:r>
      <w:r w:rsidRPr="00443755">
        <w:rPr>
          <w:rFonts w:asciiTheme="minorBidi" w:hAnsiTheme="minorBidi"/>
        </w:rPr>
        <w:t>God Bless America</w:t>
      </w:r>
      <w:r>
        <w:rPr>
          <w:rFonts w:asciiTheme="minorBidi" w:hAnsiTheme="minorBidi"/>
        </w:rPr>
        <w:t>”</w:t>
      </w:r>
      <w:r w:rsidRPr="00443755">
        <w:rPr>
          <w:rFonts w:asciiTheme="minorBidi" w:hAnsiTheme="minorBidi"/>
        </w:rPr>
        <w:t xml:space="preserve"> and </w:t>
      </w:r>
      <w:r>
        <w:rPr>
          <w:rFonts w:asciiTheme="minorBidi" w:hAnsiTheme="minorBidi"/>
        </w:rPr>
        <w:t>“</w:t>
      </w:r>
      <w:r w:rsidRPr="00443755">
        <w:rPr>
          <w:rFonts w:asciiTheme="minorBidi" w:hAnsiTheme="minorBidi"/>
        </w:rPr>
        <w:t>The Battle Hymn of the Republic</w:t>
      </w:r>
      <w:r>
        <w:rPr>
          <w:rFonts w:asciiTheme="minorBidi" w:hAnsiTheme="minorBidi"/>
        </w:rPr>
        <w:t>”</w:t>
      </w:r>
      <w:r w:rsidRPr="00443755">
        <w:rPr>
          <w:rFonts w:asciiTheme="minorBidi" w:hAnsiTheme="minorBidi"/>
        </w:rPr>
        <w:t xml:space="preserve"> with</w:t>
      </w:r>
      <w:r>
        <w:rPr>
          <w:rFonts w:asciiTheme="minorBidi" w:hAnsiTheme="minorBidi"/>
        </w:rPr>
        <w:t xml:space="preserve"> </w:t>
      </w:r>
      <w:r w:rsidRPr="00443755">
        <w:rPr>
          <w:rFonts w:asciiTheme="minorBidi" w:hAnsiTheme="minorBidi"/>
        </w:rPr>
        <w:t>Angel Blue and the US Army Field Band</w:t>
      </w:r>
      <w:r w:rsidR="00243092">
        <w:rPr>
          <w:rFonts w:asciiTheme="minorBidi" w:hAnsiTheme="minorBidi"/>
        </w:rPr>
        <w:t xml:space="preserve">. Kurt Elling joins the </w:t>
      </w:r>
      <w:r w:rsidR="00243092" w:rsidRPr="00443755">
        <w:rPr>
          <w:rFonts w:asciiTheme="minorBidi" w:hAnsiTheme="minorBidi"/>
        </w:rPr>
        <w:t>US Army Jazz Ambassadors</w:t>
      </w:r>
      <w:r w:rsidR="00243092">
        <w:rPr>
          <w:rFonts w:asciiTheme="minorBidi" w:hAnsiTheme="minorBidi"/>
        </w:rPr>
        <w:t xml:space="preserve"> for standards </w:t>
      </w:r>
      <w:r>
        <w:rPr>
          <w:rFonts w:asciiTheme="minorBidi" w:hAnsiTheme="minorBidi"/>
        </w:rPr>
        <w:t>“I Like the Sunrise” and “Long as You’re Living</w:t>
      </w:r>
      <w:r w:rsidR="00F67B03">
        <w:rPr>
          <w:rFonts w:asciiTheme="minorBidi" w:hAnsiTheme="minorBidi"/>
        </w:rPr>
        <w:t>,</w:t>
      </w:r>
      <w:r>
        <w:rPr>
          <w:rFonts w:asciiTheme="minorBidi" w:hAnsiTheme="minorBidi"/>
        </w:rPr>
        <w:t>”</w:t>
      </w:r>
      <w:r w:rsidRPr="00443755">
        <w:rPr>
          <w:rFonts w:asciiTheme="minorBidi" w:hAnsiTheme="minorBidi"/>
        </w:rPr>
        <w:t xml:space="preserve"> </w:t>
      </w:r>
      <w:r>
        <w:rPr>
          <w:rFonts w:asciiTheme="minorBidi" w:hAnsiTheme="minorBidi"/>
        </w:rPr>
        <w:t>and</w:t>
      </w:r>
      <w:r w:rsidRPr="00443755">
        <w:rPr>
          <w:rFonts w:asciiTheme="minorBidi" w:hAnsiTheme="minorBidi"/>
        </w:rPr>
        <w:t xml:space="preserve"> </w:t>
      </w:r>
      <w:r w:rsidR="00CA54F4">
        <w:rPr>
          <w:rFonts w:asciiTheme="minorBidi" w:hAnsiTheme="minorBidi"/>
        </w:rPr>
        <w:t xml:space="preserve">country superstar and longtime advocate for the nation’s veterans, </w:t>
      </w:r>
      <w:r w:rsidR="00533C2C" w:rsidRPr="00533C2C">
        <w:rPr>
          <w:rFonts w:asciiTheme="minorBidi" w:hAnsiTheme="minorBidi"/>
        </w:rPr>
        <w:t xml:space="preserve">award-winning, Country music icon </w:t>
      </w:r>
      <w:r w:rsidRPr="00443755">
        <w:rPr>
          <w:rFonts w:asciiTheme="minorBidi" w:hAnsiTheme="minorBidi"/>
        </w:rPr>
        <w:t>Trace Adkins</w:t>
      </w:r>
      <w:r w:rsidR="00CA54F4">
        <w:rPr>
          <w:rFonts w:asciiTheme="minorBidi" w:hAnsiTheme="minorBidi"/>
        </w:rPr>
        <w:t>,</w:t>
      </w:r>
      <w:r w:rsidRPr="00443755">
        <w:rPr>
          <w:rFonts w:asciiTheme="minorBidi" w:hAnsiTheme="minorBidi"/>
        </w:rPr>
        <w:t xml:space="preserve"> </w:t>
      </w:r>
      <w:r>
        <w:rPr>
          <w:rFonts w:asciiTheme="minorBidi" w:hAnsiTheme="minorBidi"/>
        </w:rPr>
        <w:t>pe</w:t>
      </w:r>
      <w:r w:rsidR="00681E0A">
        <w:rPr>
          <w:rFonts w:asciiTheme="minorBidi" w:hAnsiTheme="minorBidi"/>
        </w:rPr>
        <w:t>rform</w:t>
      </w:r>
      <w:r w:rsidR="00243092">
        <w:rPr>
          <w:rFonts w:asciiTheme="minorBidi" w:hAnsiTheme="minorBidi"/>
        </w:rPr>
        <w:t>s</w:t>
      </w:r>
      <w:r w:rsidR="00681E0A">
        <w:rPr>
          <w:rFonts w:asciiTheme="minorBidi" w:hAnsiTheme="minorBidi"/>
        </w:rPr>
        <w:t xml:space="preserve"> </w:t>
      </w:r>
      <w:r w:rsidRPr="00443755">
        <w:rPr>
          <w:rFonts w:asciiTheme="minorBidi" w:hAnsiTheme="minorBidi"/>
        </w:rPr>
        <w:t xml:space="preserve">his hits </w:t>
      </w:r>
      <w:r w:rsidR="00681E0A">
        <w:rPr>
          <w:rFonts w:asciiTheme="minorBidi" w:hAnsiTheme="minorBidi"/>
        </w:rPr>
        <w:t>“</w:t>
      </w:r>
      <w:r w:rsidRPr="00443755">
        <w:rPr>
          <w:rFonts w:asciiTheme="minorBidi" w:hAnsiTheme="minorBidi"/>
        </w:rPr>
        <w:t>Still a Soldier</w:t>
      </w:r>
      <w:r w:rsidR="00681E0A">
        <w:rPr>
          <w:rFonts w:asciiTheme="minorBidi" w:hAnsiTheme="minorBidi"/>
        </w:rPr>
        <w:t>”</w:t>
      </w:r>
      <w:r w:rsidRPr="00443755">
        <w:rPr>
          <w:rFonts w:asciiTheme="minorBidi" w:hAnsiTheme="minorBidi"/>
        </w:rPr>
        <w:t xml:space="preserve"> and </w:t>
      </w:r>
      <w:r w:rsidR="00681E0A">
        <w:rPr>
          <w:rFonts w:asciiTheme="minorBidi" w:hAnsiTheme="minorBidi"/>
        </w:rPr>
        <w:t>“</w:t>
      </w:r>
      <w:r w:rsidRPr="00443755">
        <w:rPr>
          <w:rFonts w:asciiTheme="minorBidi" w:hAnsiTheme="minorBidi"/>
        </w:rPr>
        <w:t xml:space="preserve">Somewhere </w:t>
      </w:r>
      <w:r w:rsidR="0029727E">
        <w:rPr>
          <w:rFonts w:asciiTheme="minorBidi" w:hAnsiTheme="minorBidi"/>
        </w:rPr>
        <w:t>In</w:t>
      </w:r>
      <w:r w:rsidR="0029727E" w:rsidRPr="00443755">
        <w:rPr>
          <w:rFonts w:asciiTheme="minorBidi" w:hAnsiTheme="minorBidi"/>
        </w:rPr>
        <w:t xml:space="preserve"> </w:t>
      </w:r>
      <w:r w:rsidRPr="00443755">
        <w:rPr>
          <w:rFonts w:asciiTheme="minorBidi" w:hAnsiTheme="minorBidi"/>
        </w:rPr>
        <w:t>America</w:t>
      </w:r>
      <w:r w:rsidR="00681E0A">
        <w:rPr>
          <w:rFonts w:asciiTheme="minorBidi" w:hAnsiTheme="minorBidi"/>
        </w:rPr>
        <w:t>”</w:t>
      </w:r>
      <w:r w:rsidRPr="00443755">
        <w:rPr>
          <w:rFonts w:asciiTheme="minorBidi" w:hAnsiTheme="minorBidi"/>
        </w:rPr>
        <w:t xml:space="preserve"> alongside the Six String Soldiers.</w:t>
      </w:r>
    </w:p>
    <w:p w14:paraId="75A0C5F3" w14:textId="77777777" w:rsidR="00183E2F" w:rsidRDefault="00183E2F" w:rsidP="00443755">
      <w:pPr>
        <w:rPr>
          <w:rFonts w:asciiTheme="minorBidi" w:hAnsiTheme="minorBidi"/>
        </w:rPr>
      </w:pPr>
    </w:p>
    <w:p w14:paraId="60B9706E" w14:textId="4376DF78" w:rsidR="003A5A10" w:rsidRPr="00DC78A2" w:rsidRDefault="003A5A10" w:rsidP="003A5A10">
      <w:pPr>
        <w:rPr>
          <w:rFonts w:asciiTheme="minorBidi" w:hAnsiTheme="minorBidi"/>
        </w:rPr>
      </w:pPr>
      <w:r w:rsidRPr="00DC78A2">
        <w:rPr>
          <w:rFonts w:asciiTheme="minorBidi" w:hAnsiTheme="minorBidi"/>
        </w:rPr>
        <w:t>“It was such a high honor to be asked to be involved with SALUTE TO SERVICE,” says Adkins. “Getting to speak in-depth with these heroes who have served our country for generations and selflessly fought for our freedom is an experience that I’ll never forget. Also getting to sing my songs ‘Still a Sol</w:t>
      </w:r>
      <w:r w:rsidR="009D51F2">
        <w:rPr>
          <w:rFonts w:asciiTheme="minorBidi" w:hAnsiTheme="minorBidi"/>
        </w:rPr>
        <w:t>di</w:t>
      </w:r>
      <w:r w:rsidRPr="00DC78A2">
        <w:rPr>
          <w:rFonts w:asciiTheme="minorBidi" w:hAnsiTheme="minorBidi"/>
        </w:rPr>
        <w:t>er’ and ‘Somewhere In America’ with the U</w:t>
      </w:r>
      <w:r w:rsidR="00280B44">
        <w:rPr>
          <w:rFonts w:asciiTheme="minorBidi" w:hAnsiTheme="minorBidi"/>
        </w:rPr>
        <w:t>.</w:t>
      </w:r>
      <w:r w:rsidRPr="00DC78A2">
        <w:rPr>
          <w:rFonts w:asciiTheme="minorBidi" w:hAnsiTheme="minorBidi"/>
        </w:rPr>
        <w:t>S</w:t>
      </w:r>
      <w:r w:rsidR="00280B44">
        <w:rPr>
          <w:rFonts w:asciiTheme="minorBidi" w:hAnsiTheme="minorBidi"/>
        </w:rPr>
        <w:t>.</w:t>
      </w:r>
      <w:r w:rsidRPr="00DC78A2">
        <w:rPr>
          <w:rFonts w:asciiTheme="minorBidi" w:hAnsiTheme="minorBidi"/>
        </w:rPr>
        <w:t xml:space="preserve"> Army Field Band brought even greater meaning and valor to the lyrics. I’m so proud to be part of this and love to support our troops as much as I can.”</w:t>
      </w:r>
    </w:p>
    <w:p w14:paraId="02F6D5D7" w14:textId="77777777" w:rsidR="00E27067" w:rsidRDefault="00E27067" w:rsidP="00DC78A2"/>
    <w:p w14:paraId="6AB357A3" w14:textId="77777777" w:rsidR="00CA54F4" w:rsidRPr="00243092" w:rsidRDefault="00E27067" w:rsidP="00AC7F8F">
      <w:pPr>
        <w:pStyle w:val="NormalWeb"/>
        <w:shd w:val="clear" w:color="auto" w:fill="FFFFFF"/>
        <w:spacing w:before="0" w:beforeAutospacing="0" w:after="0" w:afterAutospacing="0"/>
        <w:ind w:right="50"/>
        <w:rPr>
          <w:rFonts w:ascii="Arial" w:hAnsi="Arial" w:cs="Arial"/>
          <w:color w:val="000000"/>
        </w:rPr>
      </w:pPr>
      <w:r w:rsidRPr="00243092">
        <w:rPr>
          <w:rFonts w:ascii="Arial" w:hAnsi="Arial" w:cs="Arial"/>
          <w:b/>
          <w:bCs/>
          <w:color w:val="000000"/>
        </w:rPr>
        <w:t xml:space="preserve">SALUTE TO SERVICE 2025: A VETERANS DAY CELEBRATION </w:t>
      </w:r>
      <w:r w:rsidRPr="00243092">
        <w:rPr>
          <w:rFonts w:ascii="Arial" w:hAnsi="Arial" w:cs="Arial"/>
          <w:color w:val="000000"/>
        </w:rPr>
        <w:t>will stream simultaneously with broadcast and be available on all station-branded PBS platforms, including </w:t>
      </w:r>
      <w:hyperlink r:id="rId13" w:tgtFrame="_blank" w:tooltip="http://pbs.org/" w:history="1">
        <w:r w:rsidRPr="00391C5F">
          <w:rPr>
            <w:rStyle w:val="Hyperlink"/>
            <w:rFonts w:ascii="Arial" w:hAnsi="Arial" w:cs="Arial"/>
            <w:color w:val="0312FF"/>
          </w:rPr>
          <w:t>PBS.org</w:t>
        </w:r>
      </w:hyperlink>
      <w:r w:rsidRPr="00243092">
        <w:rPr>
          <w:rFonts w:ascii="Arial" w:hAnsi="Arial" w:cs="Arial"/>
          <w:color w:val="000000"/>
        </w:rPr>
        <w:t> and the</w:t>
      </w:r>
      <w:r w:rsidRPr="00243092">
        <w:rPr>
          <w:rFonts w:ascii="Arial" w:hAnsi="Arial" w:cs="Arial"/>
          <w:color w:val="0312FF"/>
        </w:rPr>
        <w:t> </w:t>
      </w:r>
      <w:hyperlink r:id="rId14" w:tgtFrame="_blank" w:tooltip="https://www.pbs.org/pbs-video-app/" w:history="1">
        <w:r w:rsidRPr="00391C5F">
          <w:rPr>
            <w:rStyle w:val="Hyperlink"/>
            <w:rFonts w:ascii="Arial" w:hAnsi="Arial" w:cs="Arial"/>
            <w:color w:val="0312FF"/>
          </w:rPr>
          <w:t>PBS app</w:t>
        </w:r>
      </w:hyperlink>
      <w:r w:rsidRPr="00243092">
        <w:rPr>
          <w:rFonts w:ascii="Arial" w:hAnsi="Arial" w:cs="Arial"/>
          <w:color w:val="000000"/>
        </w:rPr>
        <w:t>, which is available on iOS, Android, Roku, Apple TV, Amazon Fire TV, Android TV, Samsung Smart TV, Chromecast and VIZIO.</w:t>
      </w:r>
    </w:p>
    <w:p w14:paraId="4F3A44F7" w14:textId="77777777" w:rsidR="007E0356" w:rsidRDefault="007E0356" w:rsidP="00AC7F8F">
      <w:pPr>
        <w:pStyle w:val="NormalWeb"/>
        <w:shd w:val="clear" w:color="auto" w:fill="FFFFFF"/>
        <w:spacing w:before="0" w:beforeAutospacing="0" w:after="0" w:afterAutospacing="0"/>
        <w:ind w:right="50"/>
        <w:rPr>
          <w:rFonts w:ascii="Arial" w:hAnsi="Arial" w:cs="Arial"/>
          <w:color w:val="000000"/>
        </w:rPr>
      </w:pPr>
    </w:p>
    <w:p w14:paraId="56D38D4A" w14:textId="16C3FEB6" w:rsidR="007E0356" w:rsidRDefault="007E0356" w:rsidP="00AC7F8F">
      <w:pPr>
        <w:pStyle w:val="NormalWeb"/>
        <w:shd w:val="clear" w:color="auto" w:fill="FFFFFF"/>
        <w:spacing w:before="0" w:beforeAutospacing="0" w:after="0" w:afterAutospacing="0"/>
        <w:ind w:right="50"/>
        <w:rPr>
          <w:rFonts w:asciiTheme="minorBidi" w:hAnsiTheme="minorBidi"/>
        </w:rPr>
      </w:pPr>
      <w:r w:rsidRPr="00183B6F">
        <w:rPr>
          <w:rFonts w:asciiTheme="minorBidi" w:hAnsiTheme="minorBidi"/>
          <w:b/>
          <w:bCs/>
        </w:rPr>
        <w:t>SALUTE TO SERVICE 2025: A VETERANS DAY CELEBRATION</w:t>
      </w:r>
      <w:r>
        <w:rPr>
          <w:rFonts w:asciiTheme="minorBidi" w:hAnsiTheme="minorBidi"/>
          <w:b/>
          <w:bCs/>
        </w:rPr>
        <w:t xml:space="preserve"> </w:t>
      </w:r>
      <w:r>
        <w:rPr>
          <w:rFonts w:asciiTheme="minorBidi" w:hAnsiTheme="minorBidi"/>
        </w:rPr>
        <w:t>is produced by</w:t>
      </w:r>
      <w:r w:rsidR="00F67B03">
        <w:rPr>
          <w:rFonts w:asciiTheme="minorBidi" w:hAnsiTheme="minorBidi"/>
        </w:rPr>
        <w:t xml:space="preserve"> Snap Snap Productions and directed by Habib Azar. It is written by Master Sgt. Pamela Daniels, Master Sgt. Lauren Urquhart and Sgt. 1</w:t>
      </w:r>
      <w:r w:rsidR="00F67B03" w:rsidRPr="00F67B03">
        <w:rPr>
          <w:rFonts w:asciiTheme="minorBidi" w:hAnsiTheme="minorBidi"/>
        </w:rPr>
        <w:t xml:space="preserve">st </w:t>
      </w:r>
      <w:r w:rsidR="00F67B03">
        <w:rPr>
          <w:rFonts w:asciiTheme="minorBidi" w:hAnsiTheme="minorBidi"/>
        </w:rPr>
        <w:t xml:space="preserve">Class Courtney Martin. </w:t>
      </w:r>
    </w:p>
    <w:p w14:paraId="04D90637" w14:textId="77777777" w:rsidR="00A17FB4" w:rsidRDefault="00A17FB4" w:rsidP="00A17FB4">
      <w:pPr>
        <w:pStyle w:val="NormalWeb"/>
        <w:shd w:val="clear" w:color="auto" w:fill="FFFFFF"/>
        <w:spacing w:before="0" w:beforeAutospacing="0" w:after="0" w:afterAutospacing="0"/>
        <w:ind w:right="50"/>
        <w:rPr>
          <w:rFonts w:ascii="Arial" w:hAnsi="Arial" w:cs="Arial"/>
          <w:b/>
          <w:bCs/>
          <w:color w:val="000000"/>
        </w:rPr>
      </w:pPr>
    </w:p>
    <w:p w14:paraId="7DE56DDE" w14:textId="76D3A9F3" w:rsidR="00A17FB4" w:rsidRDefault="00A17FB4" w:rsidP="00A17FB4">
      <w:pPr>
        <w:pStyle w:val="NormalWeb"/>
        <w:shd w:val="clear" w:color="auto" w:fill="FFFFFF"/>
        <w:spacing w:before="0" w:beforeAutospacing="0" w:after="0" w:afterAutospacing="0"/>
        <w:ind w:right="50"/>
        <w:rPr>
          <w:rFonts w:ascii="Arial" w:hAnsi="Arial" w:cs="Arial"/>
          <w:color w:val="000000"/>
        </w:rPr>
      </w:pPr>
      <w:r w:rsidRPr="00391C5F">
        <w:rPr>
          <w:rFonts w:ascii="Arial" w:hAnsi="Arial" w:cs="Arial"/>
          <w:b/>
          <w:bCs/>
          <w:color w:val="000000"/>
        </w:rPr>
        <w:t xml:space="preserve">About </w:t>
      </w:r>
      <w:r>
        <w:rPr>
          <w:rFonts w:ascii="Arial" w:hAnsi="Arial" w:cs="Arial"/>
          <w:b/>
          <w:bCs/>
          <w:color w:val="000000"/>
        </w:rPr>
        <w:t>Trace Adkins</w:t>
      </w:r>
      <w:r>
        <w:rPr>
          <w:rFonts w:ascii="Arial" w:hAnsi="Arial" w:cs="Arial"/>
          <w:color w:val="000000"/>
        </w:rPr>
        <w:br/>
      </w:r>
      <w:r w:rsidR="00A037B4" w:rsidRPr="00DC78A2">
        <w:rPr>
          <w:rFonts w:asciiTheme="minorBidi" w:hAnsiTheme="minorBidi"/>
        </w:rPr>
        <w:t xml:space="preserve">In his storied career in Country music, Trace Adkins has sold over 11 </w:t>
      </w:r>
      <w:r w:rsidR="00554DCD" w:rsidRPr="00554DCD">
        <w:rPr>
          <w:rFonts w:asciiTheme="minorBidi" w:hAnsiTheme="minorBidi"/>
        </w:rPr>
        <w:t>million</w:t>
      </w:r>
      <w:r w:rsidR="00554DCD" w:rsidRPr="00DC78A2">
        <w:rPr>
          <w:rFonts w:asciiTheme="minorBidi" w:hAnsiTheme="minorBidi"/>
        </w:rPr>
        <w:t xml:space="preserve"> </w:t>
      </w:r>
      <w:r w:rsidR="00A037B4" w:rsidRPr="00DC78A2">
        <w:rPr>
          <w:rFonts w:asciiTheme="minorBidi" w:hAnsiTheme="minorBidi"/>
        </w:rPr>
        <w:t xml:space="preserve">albums, charted 40 singles on Billboard’s Country Airplay Chart, earned numerous awards, multiple GRAMMY nominations, and garnered over 3.5 </w:t>
      </w:r>
      <w:r w:rsidR="00554DCD" w:rsidRPr="00554DCD">
        <w:rPr>
          <w:rFonts w:asciiTheme="minorBidi" w:hAnsiTheme="minorBidi"/>
        </w:rPr>
        <w:t>billion</w:t>
      </w:r>
      <w:r w:rsidR="00554DCD" w:rsidRPr="00DC78A2">
        <w:rPr>
          <w:rFonts w:asciiTheme="minorBidi" w:hAnsiTheme="minorBidi"/>
        </w:rPr>
        <w:t xml:space="preserve"> </w:t>
      </w:r>
      <w:r w:rsidR="00A037B4" w:rsidRPr="00DC78A2">
        <w:rPr>
          <w:rFonts w:asciiTheme="minorBidi" w:hAnsiTheme="minorBidi"/>
        </w:rPr>
        <w:t>streams. A Grand Ole Opry member for two decades, the Louisiana native is known for his dynamic baritone, fiery live performance, and notable roles as an actor in film and TV. Since his 1996 breakout debut </w:t>
      </w:r>
      <w:r w:rsidR="00A037B4" w:rsidRPr="00DC78A2">
        <w:rPr>
          <w:rFonts w:asciiTheme="minorBidi" w:hAnsiTheme="minorBidi"/>
          <w:i/>
          <w:iCs/>
        </w:rPr>
        <w:t>DREAMIN’ OUT LOUD</w:t>
      </w:r>
      <w:r w:rsidR="00A037B4" w:rsidRPr="00DC78A2">
        <w:rPr>
          <w:rFonts w:asciiTheme="minorBidi" w:hAnsiTheme="minorBidi"/>
        </w:rPr>
        <w:t> delivered smashes “Every Light In The House,” which hit Top 5 on Billboard’s Hot Country Songs chart and #1 “This Ain’t (No Thinkin’ Thing),” Adkins has pioneered a mix of classic Country minded traditionalism and adventurous, good-natured showmanship, breaking open new avenues in modern Country through fun-filled hits like “Honky Tonk Badonkadonk” and “Hillbilly Bone” with Blake Shelton. Returning with 2021’s </w:t>
      </w:r>
      <w:r w:rsidR="00A037B4" w:rsidRPr="00DC78A2">
        <w:rPr>
          <w:rFonts w:asciiTheme="minorBidi" w:hAnsiTheme="minorBidi"/>
          <w:i/>
          <w:iCs/>
        </w:rPr>
        <w:t>THE WAY I WANNA GO</w:t>
      </w:r>
      <w:r w:rsidR="00A037B4" w:rsidRPr="00DC78A2">
        <w:rPr>
          <w:rFonts w:asciiTheme="minorBidi" w:hAnsiTheme="minorBidi"/>
        </w:rPr>
        <w:t xml:space="preserve"> (Verge Records) </w:t>
      </w:r>
      <w:r w:rsidR="00641E37">
        <w:rPr>
          <w:rFonts w:asciiTheme="minorBidi" w:hAnsiTheme="minorBidi"/>
        </w:rPr>
        <w:t>—</w:t>
      </w:r>
      <w:r w:rsidR="00756F69">
        <w:rPr>
          <w:rFonts w:asciiTheme="minorBidi" w:hAnsiTheme="minorBidi"/>
        </w:rPr>
        <w:t xml:space="preserve"> </w:t>
      </w:r>
      <w:r w:rsidR="00A037B4" w:rsidRPr="00DC78A2">
        <w:rPr>
          <w:rFonts w:asciiTheme="minorBidi" w:hAnsiTheme="minorBidi"/>
        </w:rPr>
        <w:t>a 25-song album applauded by media and fans alike with </w:t>
      </w:r>
      <w:r w:rsidR="00A037B4" w:rsidRPr="00DC78A2">
        <w:rPr>
          <w:rFonts w:asciiTheme="minorBidi" w:hAnsiTheme="minorBidi"/>
          <w:i/>
          <w:iCs/>
        </w:rPr>
        <w:t>Billboard</w:t>
      </w:r>
      <w:r w:rsidR="00A037B4" w:rsidRPr="00DC78A2">
        <w:rPr>
          <w:rFonts w:asciiTheme="minorBidi" w:hAnsiTheme="minorBidi"/>
        </w:rPr>
        <w:t xml:space="preserve"> praising as “a creative tour de force that serves up the lyrical and stylistic diversity that would make his hero [Ronnie] Milsap proud” </w:t>
      </w:r>
      <w:r w:rsidR="00641E37">
        <w:rPr>
          <w:rFonts w:asciiTheme="minorBidi" w:hAnsiTheme="minorBidi"/>
        </w:rPr>
        <w:t>—</w:t>
      </w:r>
      <w:r w:rsidR="00A037B4" w:rsidRPr="00DC78A2">
        <w:rPr>
          <w:rFonts w:asciiTheme="minorBidi" w:hAnsiTheme="minorBidi"/>
        </w:rPr>
        <w:t xml:space="preserve"> he has since followed with “Somewhere in America,” </w:t>
      </w:r>
      <w:r w:rsidR="00756F69">
        <w:rPr>
          <w:rFonts w:asciiTheme="minorBidi" w:hAnsiTheme="minorBidi"/>
        </w:rPr>
        <w:t>“</w:t>
      </w:r>
      <w:r w:rsidR="00A037B4" w:rsidRPr="00DC78A2">
        <w:rPr>
          <w:rFonts w:asciiTheme="minorBidi" w:hAnsiTheme="minorBidi"/>
        </w:rPr>
        <w:t>What Color’s Your Wild,” “That Someday,” and more.</w:t>
      </w:r>
      <w:r>
        <w:rPr>
          <w:rFonts w:ascii="Arial" w:hAnsi="Arial" w:cs="Arial"/>
          <w:color w:val="000000"/>
        </w:rPr>
        <w:t xml:space="preserve"> </w:t>
      </w:r>
    </w:p>
    <w:p w14:paraId="6792DBA6" w14:textId="77777777" w:rsidR="00A17FB4" w:rsidRDefault="00A17FB4" w:rsidP="00A17FB4">
      <w:pPr>
        <w:pStyle w:val="NormalWeb"/>
        <w:shd w:val="clear" w:color="auto" w:fill="FFFFFF"/>
        <w:spacing w:before="0" w:beforeAutospacing="0" w:after="0" w:afterAutospacing="0"/>
        <w:ind w:right="50"/>
        <w:rPr>
          <w:rFonts w:ascii="Arial" w:hAnsi="Arial" w:cs="Arial"/>
          <w:color w:val="000000"/>
        </w:rPr>
      </w:pPr>
    </w:p>
    <w:p w14:paraId="47792C75" w14:textId="2CB1AD45" w:rsidR="00E4500D" w:rsidRPr="00990944" w:rsidRDefault="00A037B4" w:rsidP="00AC7F8F">
      <w:pPr>
        <w:pStyle w:val="NormalWeb"/>
        <w:shd w:val="clear" w:color="auto" w:fill="FFFFFF"/>
        <w:spacing w:before="0" w:beforeAutospacing="0" w:after="0" w:afterAutospacing="0"/>
        <w:ind w:right="50"/>
        <w:rPr>
          <w:rFonts w:ascii="Arial" w:hAnsi="Arial" w:cs="Arial"/>
          <w:color w:val="000000"/>
        </w:rPr>
      </w:pPr>
      <w:r w:rsidRPr="00DC78A2">
        <w:rPr>
          <w:rFonts w:asciiTheme="minorBidi" w:hAnsiTheme="minorBidi"/>
        </w:rPr>
        <w:t xml:space="preserve">Not only a </w:t>
      </w:r>
      <w:r w:rsidR="00554DCD" w:rsidRPr="00554DCD">
        <w:rPr>
          <w:rFonts w:asciiTheme="minorBidi" w:hAnsiTheme="minorBidi"/>
        </w:rPr>
        <w:t>multi-platinum</w:t>
      </w:r>
      <w:r w:rsidRPr="00DC78A2">
        <w:rPr>
          <w:rFonts w:asciiTheme="minorBidi" w:hAnsiTheme="minorBidi"/>
        </w:rPr>
        <w:t xml:space="preserve"> entertainer, </w:t>
      </w:r>
      <w:r w:rsidR="00076B77" w:rsidRPr="00DC78A2">
        <w:rPr>
          <w:rFonts w:asciiTheme="minorBidi" w:hAnsiTheme="minorBidi"/>
        </w:rPr>
        <w:t>Adkins</w:t>
      </w:r>
      <w:r w:rsidRPr="00DC78A2">
        <w:rPr>
          <w:rFonts w:asciiTheme="minorBidi" w:hAnsiTheme="minorBidi"/>
        </w:rPr>
        <w:t xml:space="preserve"> is also a well-known philanthropist – especially in the military community. He has been recognized with a slew of awards for his support</w:t>
      </w:r>
      <w:r w:rsidR="00641E37">
        <w:rPr>
          <w:rFonts w:asciiTheme="minorBidi" w:hAnsiTheme="minorBidi"/>
        </w:rPr>
        <w:t>,</w:t>
      </w:r>
      <w:r w:rsidRPr="00DC78A2">
        <w:rPr>
          <w:rFonts w:asciiTheme="minorBidi" w:hAnsiTheme="minorBidi"/>
        </w:rPr>
        <w:t xml:space="preserve"> including National Defense Industrial Association's Dwight D. Eisenhower Award (2016), the Army's Outstanding Civilian Service Award (2016), the Bob Hope Award for Excellence in Entertainment from the Medal of Honor Convention (2010), the </w:t>
      </w:r>
      <w:r w:rsidRPr="00DC78A2">
        <w:rPr>
          <w:rFonts w:asciiTheme="minorBidi" w:hAnsiTheme="minorBidi"/>
        </w:rPr>
        <w:lastRenderedPageBreak/>
        <w:t>DAR Medal of Honor (2010), and the USO Merit Award (2007). He is also one of Wounded Warrior Project’s earliest and most dedicated celebrity sponsors. He’s been committed to its mission since 2010, winning the Talkhouse Award this same year, and has helped raise millions of dollars to support injured post-9/11 veterans. He’s shown his support in a variety of ways to help honor and highlight the continuing needs of our nation’s veterans</w:t>
      </w:r>
      <w:r w:rsidR="00756F69">
        <w:rPr>
          <w:rFonts w:asciiTheme="minorBidi" w:hAnsiTheme="minorBidi"/>
        </w:rPr>
        <w:t>,</w:t>
      </w:r>
      <w:r w:rsidRPr="00DC78A2">
        <w:rPr>
          <w:rFonts w:asciiTheme="minorBidi" w:hAnsiTheme="minorBidi"/>
        </w:rPr>
        <w:t xml:space="preserve"> performing at benefits and galas, appearing in commercials, and offering rights to use his music. In addition to military support, Adkins is heavily involved in ACM Lifting Lives, GRAMMY Foundation, Monroe Carell Jr. Children's Hospital at Vanderbilt, MusiCares, Shriners Hospitals for Children, and many more.</w:t>
      </w:r>
      <w:r w:rsidR="00990944">
        <w:rPr>
          <w:rFonts w:ascii="Arial" w:hAnsi="Arial" w:cs="Arial"/>
          <w:color w:val="000000"/>
        </w:rPr>
        <w:t xml:space="preserve"> </w:t>
      </w:r>
      <w:r w:rsidRPr="00DC78A2">
        <w:rPr>
          <w:rFonts w:asciiTheme="minorBidi" w:hAnsiTheme="minorBidi"/>
        </w:rPr>
        <w:t>Meanwhile, he continues to tour nationwide. After wrapping his featured spot on Blake Shelton’s Friends &amp; Heroes Tour, he’s currently on his headline What Color's Your Wild Tour through the end of the year.</w:t>
      </w:r>
    </w:p>
    <w:p w14:paraId="5B764457" w14:textId="77777777" w:rsidR="00DC78A2" w:rsidRDefault="00DC78A2" w:rsidP="00AC7F8F">
      <w:pPr>
        <w:pStyle w:val="NormalWeb"/>
        <w:shd w:val="clear" w:color="auto" w:fill="FFFFFF"/>
        <w:spacing w:before="0" w:beforeAutospacing="0" w:after="0" w:afterAutospacing="0"/>
        <w:ind w:right="50"/>
        <w:rPr>
          <w:rFonts w:asciiTheme="minorBidi" w:hAnsiTheme="minorBidi"/>
        </w:rPr>
      </w:pPr>
    </w:p>
    <w:p w14:paraId="60E19589" w14:textId="41BD8121" w:rsidR="00E4500D" w:rsidRDefault="00E4500D" w:rsidP="00AC7F8F">
      <w:pPr>
        <w:pStyle w:val="NormalWeb"/>
        <w:shd w:val="clear" w:color="auto" w:fill="FFFFFF"/>
        <w:spacing w:before="0" w:beforeAutospacing="0" w:after="0" w:afterAutospacing="0"/>
        <w:ind w:right="50"/>
        <w:rPr>
          <w:rFonts w:ascii="Arial" w:hAnsi="Arial" w:cs="Arial"/>
          <w:color w:val="000000"/>
        </w:rPr>
      </w:pPr>
      <w:r w:rsidRPr="00391C5F">
        <w:rPr>
          <w:rFonts w:ascii="Arial" w:hAnsi="Arial" w:cs="Arial"/>
          <w:b/>
          <w:bCs/>
          <w:color w:val="000000"/>
        </w:rPr>
        <w:t>About Snap Snap Productions</w:t>
      </w:r>
      <w:r>
        <w:rPr>
          <w:rFonts w:ascii="Arial" w:hAnsi="Arial" w:cs="Arial"/>
          <w:color w:val="000000"/>
        </w:rPr>
        <w:t xml:space="preserve"> </w:t>
      </w:r>
    </w:p>
    <w:p w14:paraId="741D5C92" w14:textId="77777777" w:rsidR="00E4500D" w:rsidRPr="007227F1" w:rsidRDefault="00E4500D" w:rsidP="00E4500D">
      <w:pPr>
        <w:autoSpaceDE w:val="0"/>
        <w:autoSpaceDN w:val="0"/>
        <w:adjustRightInd w:val="0"/>
        <w:ind w:right="50"/>
        <w:rPr>
          <w:rFonts w:cs="Arial"/>
          <w:bdr w:val="none" w:sz="0" w:space="0" w:color="auto" w:frame="1"/>
        </w:rPr>
      </w:pPr>
      <w:r w:rsidRPr="007227F1">
        <w:rPr>
          <w:rFonts w:cs="Arial"/>
          <w:bdr w:val="none" w:sz="0" w:space="0" w:color="auto" w:frame="1"/>
        </w:rPr>
        <w:t xml:space="preserve">Snap Snap Productions is led by </w:t>
      </w:r>
      <w:r w:rsidRPr="00B35B21">
        <w:rPr>
          <w:rFonts w:cs="Arial"/>
          <w:color w:val="000000" w:themeColor="text1"/>
          <w:bdr w:val="none" w:sz="0" w:space="0" w:color="auto" w:frame="1"/>
        </w:rPr>
        <w:t>eight-time</w:t>
      </w:r>
      <w:r w:rsidRPr="0084025A">
        <w:rPr>
          <w:rFonts w:cs="Arial"/>
          <w:color w:val="FF0000"/>
          <w:bdr w:val="none" w:sz="0" w:space="0" w:color="auto" w:frame="1"/>
        </w:rPr>
        <w:t xml:space="preserve"> </w:t>
      </w:r>
      <w:r w:rsidRPr="007227F1">
        <w:rPr>
          <w:rFonts w:cs="Arial"/>
          <w:bdr w:val="none" w:sz="0" w:space="0" w:color="auto" w:frame="1"/>
        </w:rPr>
        <w:t>Emmy Award-winning director Habib Azar. One of the world's leading multi-camera directors and a specialist in filming music for TV, Habib Azar's work spans popular and classical music styles. Snap Snap Productions regularly films the world's leading artists at Carnegie Hall and David Geffen Hall. Habib directs the annual July 4th Boston Pops Fireworks Spectacular, which has featured artists including Jon Batiste, Mavis Staples, Chaka Khan, and En Vogue. For PBS</w:t>
      </w:r>
      <w:r>
        <w:rPr>
          <w:rFonts w:cs="Arial"/>
          <w:bdr w:val="none" w:sz="0" w:space="0" w:color="auto" w:frame="1"/>
        </w:rPr>
        <w:t>,</w:t>
      </w:r>
      <w:r w:rsidRPr="007227F1">
        <w:rPr>
          <w:rFonts w:cs="Arial"/>
          <w:bdr w:val="none" w:sz="0" w:space="0" w:color="auto" w:frame="1"/>
        </w:rPr>
        <w:t xml:space="preserve"> he has directed for series including </w:t>
      </w:r>
      <w:r w:rsidRPr="00C25183">
        <w:rPr>
          <w:rFonts w:cs="Arial"/>
          <w:i/>
          <w:iCs/>
          <w:bdr w:val="none" w:sz="0" w:space="0" w:color="auto" w:frame="1"/>
        </w:rPr>
        <w:t xml:space="preserve">The Met: Live in HD, </w:t>
      </w:r>
      <w:r w:rsidRPr="00C25183">
        <w:rPr>
          <w:rFonts w:cs="Arial"/>
          <w:bdr w:val="none" w:sz="0" w:space="0" w:color="auto" w:frame="1"/>
        </w:rPr>
        <w:t>LIVE FROM LINCOLN CENTER</w:t>
      </w:r>
      <w:r w:rsidRPr="00C25183">
        <w:rPr>
          <w:rFonts w:cs="Arial"/>
          <w:i/>
          <w:iCs/>
          <w:bdr w:val="none" w:sz="0" w:space="0" w:color="auto" w:frame="1"/>
        </w:rPr>
        <w:t>, The All-Star Orchestra</w:t>
      </w:r>
      <w:r w:rsidRPr="007227F1">
        <w:rPr>
          <w:rFonts w:cs="Arial"/>
          <w:bdr w:val="none" w:sz="0" w:space="0" w:color="auto" w:frame="1"/>
        </w:rPr>
        <w:t xml:space="preserve">, and GREAT PERFORMANCES. His feature film </w:t>
      </w:r>
      <w:r w:rsidRPr="0084025A">
        <w:rPr>
          <w:rFonts w:cs="Arial"/>
          <w:i/>
          <w:iCs/>
          <w:bdr w:val="none" w:sz="0" w:space="0" w:color="auto" w:frame="1"/>
        </w:rPr>
        <w:t>Armless</w:t>
      </w:r>
      <w:r w:rsidRPr="007227F1">
        <w:rPr>
          <w:rFonts w:cs="Arial"/>
          <w:bdr w:val="none" w:sz="0" w:space="0" w:color="auto" w:frame="1"/>
        </w:rPr>
        <w:t xml:space="preserve"> was an official selection of the Sundance Film Festival.</w:t>
      </w:r>
    </w:p>
    <w:p w14:paraId="431877BD" w14:textId="77777777" w:rsidR="00391C5F" w:rsidRDefault="00391C5F" w:rsidP="00AC7F8F">
      <w:pPr>
        <w:pStyle w:val="NormalWeb"/>
        <w:shd w:val="clear" w:color="auto" w:fill="FFFFFF"/>
        <w:spacing w:before="0" w:beforeAutospacing="0" w:after="0" w:afterAutospacing="0"/>
        <w:ind w:right="50"/>
        <w:rPr>
          <w:rFonts w:ascii="Arial" w:hAnsi="Arial" w:cs="Arial"/>
          <w:b/>
          <w:bCs/>
          <w:color w:val="242424"/>
          <w:bdr w:val="none" w:sz="0" w:space="0" w:color="auto" w:frame="1"/>
        </w:rPr>
      </w:pPr>
    </w:p>
    <w:p w14:paraId="2F1BCE03" w14:textId="5AFD50FA" w:rsidR="00AC7F8F" w:rsidRPr="00AC7F8F" w:rsidRDefault="00AC7F8F" w:rsidP="00AC7F8F">
      <w:pPr>
        <w:pStyle w:val="NormalWeb"/>
        <w:shd w:val="clear" w:color="auto" w:fill="FFFFFF"/>
        <w:spacing w:before="0" w:beforeAutospacing="0" w:after="0" w:afterAutospacing="0"/>
        <w:ind w:right="50"/>
        <w:rPr>
          <w:rFonts w:ascii="Arial" w:hAnsi="Arial" w:cs="Arial"/>
          <w:color w:val="242424"/>
        </w:rPr>
      </w:pPr>
      <w:r w:rsidRPr="00AC7F8F">
        <w:rPr>
          <w:rFonts w:ascii="Arial" w:hAnsi="Arial" w:cs="Arial"/>
          <w:b/>
          <w:bCs/>
          <w:color w:val="242424"/>
          <w:bdr w:val="none" w:sz="0" w:space="0" w:color="auto" w:frame="1"/>
        </w:rPr>
        <w:t>About PBS</w:t>
      </w:r>
    </w:p>
    <w:p w14:paraId="7F5A1133" w14:textId="355E83D9" w:rsidR="00DC78A2" w:rsidRPr="00AC7F8F" w:rsidRDefault="00AC7F8F" w:rsidP="00AC7F8F">
      <w:pPr>
        <w:pStyle w:val="NormalWeb"/>
        <w:shd w:val="clear" w:color="auto" w:fill="FFFFFF"/>
        <w:spacing w:before="0" w:beforeAutospacing="0" w:after="0" w:afterAutospacing="0"/>
        <w:rPr>
          <w:rFonts w:ascii="Arial" w:hAnsi="Arial" w:cs="Arial"/>
          <w:color w:val="242424"/>
        </w:rPr>
      </w:pPr>
      <w:hyperlink r:id="rId15" w:tgtFrame="_blank" w:tooltip="https://www.pbs.org/" w:history="1">
        <w:r w:rsidRPr="00AC7F8F">
          <w:rPr>
            <w:rStyle w:val="Hyperlink"/>
            <w:rFonts w:ascii="Arial" w:hAnsi="Arial" w:cs="Arial"/>
            <w:bdr w:val="none" w:sz="0" w:space="0" w:color="auto" w:frame="1"/>
          </w:rPr>
          <w:t>PBS</w:t>
        </w:r>
      </w:hyperlink>
      <w:r w:rsidRPr="00AC7F8F">
        <w:rPr>
          <w:rFonts w:ascii="Arial" w:hAnsi="Arial" w:cs="Arial"/>
          <w:color w:val="242424"/>
          <w:bdr w:val="none" w:sz="0" w:space="0" w:color="auto" w:frame="1"/>
        </w:rPr>
        <w:t>, with more than 330 member stations, offers all Americans the opportunity to explore new ideas and new worlds through television and digital content. Each month, PBS reaches over 36 million adults on linear primetime television, 16 million users on PBS-owned streaming platforms, 56 million viewers on YouTube, and 10 million followers on social media, inviting them to experience the worlds of science, history, nature, and public affairs and to take front-row seats to world-class drama and performances. PBS’s broad array of programs has been consistently honored by the industry’s most coveted award competitions. As the number one educational media brand, </w:t>
      </w:r>
      <w:hyperlink r:id="rId16" w:tgtFrame="_blank" w:tooltip="https://pbskids.org/" w:history="1">
        <w:r w:rsidRPr="00AC7F8F">
          <w:rPr>
            <w:rStyle w:val="Hyperlink"/>
            <w:rFonts w:ascii="Arial" w:hAnsi="Arial" w:cs="Arial"/>
            <w:bdr w:val="none" w:sz="0" w:space="0" w:color="auto" w:frame="1"/>
          </w:rPr>
          <w:t>PBS KIDS</w:t>
        </w:r>
      </w:hyperlink>
      <w:r w:rsidRPr="00AC7F8F">
        <w:rPr>
          <w:rFonts w:ascii="Arial" w:hAnsi="Arial" w:cs="Arial"/>
          <w:color w:val="242424"/>
          <w:bdr w:val="none" w:sz="0" w:space="0" w:color="auto" w:frame="1"/>
        </w:rPr>
        <w:t> helps children 2-8 build critical skills, enabling them to find success in school and life.</w:t>
      </w:r>
      <w:r w:rsidRPr="00AC7F8F">
        <w:rPr>
          <w:rFonts w:ascii="Arial" w:hAnsi="Arial" w:cs="Arial"/>
          <w:color w:val="000000"/>
          <w:bdr w:val="none" w:sz="0" w:space="0" w:color="auto" w:frame="1"/>
        </w:rPr>
        <w:t> </w:t>
      </w:r>
      <w:r w:rsidRPr="00AC7F8F">
        <w:rPr>
          <w:rFonts w:ascii="Arial" w:hAnsi="Arial" w:cs="Arial"/>
          <w:color w:val="242424"/>
          <w:bdr w:val="none" w:sz="0" w:space="0" w:color="auto" w:frame="1"/>
        </w:rPr>
        <w:t>Delivered through member stations, PBS KIDS offers high-quality content on TV — including a PBS KIDS channel — and streaming free on </w:t>
      </w:r>
      <w:hyperlink r:id="rId17" w:tgtFrame="_blank" w:tooltip="https://pbskids.org/" w:history="1">
        <w:r w:rsidRPr="00AC7F8F">
          <w:rPr>
            <w:rStyle w:val="Hyperlink"/>
            <w:rFonts w:ascii="Arial" w:hAnsi="Arial" w:cs="Arial"/>
            <w:bdr w:val="none" w:sz="0" w:space="0" w:color="auto" w:frame="1"/>
          </w:rPr>
          <w:t>pbskids.org</w:t>
        </w:r>
      </w:hyperlink>
      <w:r w:rsidRPr="00AC7F8F">
        <w:rPr>
          <w:rFonts w:ascii="Arial" w:hAnsi="Arial" w:cs="Arial"/>
          <w:color w:val="242424"/>
          <w:bdr w:val="none" w:sz="0" w:space="0" w:color="auto" w:frame="1"/>
        </w:rPr>
        <w:t> and the </w:t>
      </w:r>
      <w:hyperlink r:id="rId18" w:tgtFrame="_blank" w:tooltip="https://pbskids.org/apps/pbs-kids-video" w:history="1">
        <w:r w:rsidRPr="00AC7F8F">
          <w:rPr>
            <w:rStyle w:val="Hyperlink"/>
            <w:rFonts w:ascii="Arial" w:hAnsi="Arial" w:cs="Arial"/>
            <w:bdr w:val="none" w:sz="0" w:space="0" w:color="auto" w:frame="1"/>
          </w:rPr>
          <w:t>PBS KIDS Video app</w:t>
        </w:r>
      </w:hyperlink>
      <w:r w:rsidRPr="00AC7F8F">
        <w:rPr>
          <w:rFonts w:ascii="Arial" w:hAnsi="Arial" w:cs="Arial"/>
          <w:color w:val="242424"/>
          <w:bdr w:val="none" w:sz="0" w:space="0" w:color="auto" w:frame="1"/>
        </w:rPr>
        <w:t>, games on the </w:t>
      </w:r>
      <w:hyperlink r:id="rId19" w:tgtFrame="_blank" w:tooltip="https://pbskids.org/apps/pbs-kids-games.html" w:history="1">
        <w:r w:rsidRPr="00AC7F8F">
          <w:rPr>
            <w:rStyle w:val="Hyperlink"/>
            <w:rFonts w:ascii="Arial" w:hAnsi="Arial" w:cs="Arial"/>
            <w:bdr w:val="none" w:sz="0" w:space="0" w:color="auto" w:frame="1"/>
          </w:rPr>
          <w:t>PBS KIDS Games app</w:t>
        </w:r>
      </w:hyperlink>
      <w:r w:rsidRPr="00AC7F8F">
        <w:rPr>
          <w:rFonts w:ascii="Arial" w:hAnsi="Arial" w:cs="Arial"/>
          <w:color w:val="242424"/>
          <w:bdr w:val="none" w:sz="0" w:space="0" w:color="auto" w:frame="1"/>
        </w:rPr>
        <w:t>, and in communities across America. Teachers of children from pre-K through 12th grade turn to </w:t>
      </w:r>
      <w:hyperlink r:id="rId20" w:tgtFrame="_blank" w:tooltip="https://www.pbslearningmedia.org/" w:history="1">
        <w:r w:rsidRPr="00AC7F8F">
          <w:rPr>
            <w:rStyle w:val="Hyperlink"/>
            <w:rFonts w:ascii="Arial" w:hAnsi="Arial" w:cs="Arial"/>
            <w:bdr w:val="none" w:sz="0" w:space="0" w:color="auto" w:frame="1"/>
          </w:rPr>
          <w:t>PBS LearningMedia</w:t>
        </w:r>
      </w:hyperlink>
      <w:r w:rsidRPr="00AC7F8F">
        <w:rPr>
          <w:rFonts w:ascii="Arial" w:hAnsi="Arial" w:cs="Arial"/>
          <w:color w:val="242424"/>
          <w:bdr w:val="none" w:sz="0" w:space="0" w:color="auto" w:frame="1"/>
        </w:rPr>
        <w:t> for digital content and services that help bring classroom lessons to life. More information about PBS is available at </w:t>
      </w:r>
      <w:hyperlink r:id="rId21" w:tgtFrame="_blank" w:tooltip="https://www.pbs.org/" w:history="1">
        <w:r w:rsidRPr="00AC7F8F">
          <w:rPr>
            <w:rStyle w:val="Hyperlink"/>
            <w:rFonts w:ascii="Arial" w:hAnsi="Arial" w:cs="Arial"/>
            <w:bdr w:val="none" w:sz="0" w:space="0" w:color="auto" w:frame="1"/>
          </w:rPr>
          <w:t>PBS.org</w:t>
        </w:r>
      </w:hyperlink>
      <w:r w:rsidRPr="00AC7F8F">
        <w:rPr>
          <w:rFonts w:ascii="Arial" w:hAnsi="Arial" w:cs="Arial"/>
          <w:color w:val="242424"/>
          <w:bdr w:val="none" w:sz="0" w:space="0" w:color="auto" w:frame="1"/>
        </w:rPr>
        <w:t>, one of the leading dot-org websites on the internet,</w:t>
      </w:r>
      <w:hyperlink r:id="rId22" w:tgtFrame="_blank" w:tooltip="https://www.facebook.com/pbs" w:history="1">
        <w:r w:rsidRPr="00AC7F8F">
          <w:rPr>
            <w:rStyle w:val="Hyperlink"/>
            <w:rFonts w:ascii="Arial" w:hAnsi="Arial" w:cs="Arial"/>
            <w:bdr w:val="none" w:sz="0" w:space="0" w:color="auto" w:frame="1"/>
          </w:rPr>
          <w:t> </w:t>
        </w:r>
      </w:hyperlink>
      <w:hyperlink r:id="rId23" w:tgtFrame="_blank" w:tooltip="https://www.facebook.com/pbs" w:history="1">
        <w:r w:rsidRPr="00AC7F8F">
          <w:rPr>
            <w:rStyle w:val="Hyperlink"/>
            <w:rFonts w:ascii="Arial" w:hAnsi="Arial" w:cs="Arial"/>
            <w:bdr w:val="none" w:sz="0" w:space="0" w:color="auto" w:frame="1"/>
          </w:rPr>
          <w:t>Facebook</w:t>
        </w:r>
      </w:hyperlink>
      <w:r w:rsidRPr="00AC7F8F">
        <w:rPr>
          <w:rFonts w:ascii="Arial" w:hAnsi="Arial" w:cs="Arial"/>
          <w:color w:val="242424"/>
          <w:bdr w:val="none" w:sz="0" w:space="0" w:color="auto" w:frame="1"/>
        </w:rPr>
        <w:t>, </w:t>
      </w:r>
      <w:hyperlink r:id="rId24" w:tgtFrame="_blank" w:tooltip="https://www.instagram.com/pbs/?hl=en" w:history="1">
        <w:r w:rsidRPr="00AC7F8F">
          <w:rPr>
            <w:rStyle w:val="Hyperlink"/>
            <w:rFonts w:ascii="Arial" w:hAnsi="Arial" w:cs="Arial"/>
            <w:bdr w:val="none" w:sz="0" w:space="0" w:color="auto" w:frame="1"/>
          </w:rPr>
          <w:t>Instagram</w:t>
        </w:r>
      </w:hyperlink>
      <w:r w:rsidRPr="00AC7F8F">
        <w:rPr>
          <w:rFonts w:ascii="Arial" w:hAnsi="Arial" w:cs="Arial"/>
          <w:color w:val="242424"/>
          <w:bdr w:val="none" w:sz="0" w:space="0" w:color="auto" w:frame="1"/>
        </w:rPr>
        <w:t>, or through our </w:t>
      </w:r>
      <w:hyperlink r:id="rId25" w:tgtFrame="_blank" w:tooltip="https://www.pbs.org/pbs-app/" w:history="1">
        <w:r w:rsidRPr="00AC7F8F">
          <w:rPr>
            <w:rStyle w:val="Hyperlink"/>
            <w:rFonts w:ascii="Arial" w:hAnsi="Arial" w:cs="Arial"/>
            <w:bdr w:val="none" w:sz="0" w:space="0" w:color="auto" w:frame="1"/>
          </w:rPr>
          <w:t>apps for mobile and connected devices</w:t>
        </w:r>
      </w:hyperlink>
      <w:r w:rsidRPr="00AC7F8F">
        <w:rPr>
          <w:rFonts w:ascii="Arial" w:hAnsi="Arial" w:cs="Arial"/>
          <w:color w:val="242424"/>
          <w:bdr w:val="none" w:sz="0" w:space="0" w:color="auto" w:frame="1"/>
        </w:rPr>
        <w:t>. Specific program information and updates for press are available at </w:t>
      </w:r>
      <w:hyperlink r:id="rId26" w:tgtFrame="_blank" w:tooltip="https://pressroom.pbs.org/" w:history="1">
        <w:r w:rsidRPr="00AC7F8F">
          <w:rPr>
            <w:rStyle w:val="Hyperlink"/>
            <w:rFonts w:ascii="Arial" w:hAnsi="Arial" w:cs="Arial"/>
            <w:bdr w:val="none" w:sz="0" w:space="0" w:color="auto" w:frame="1"/>
          </w:rPr>
          <w:t>pbs.org/pressroom</w:t>
        </w:r>
      </w:hyperlink>
      <w:r w:rsidRPr="00AC7F8F">
        <w:rPr>
          <w:rFonts w:ascii="Arial" w:hAnsi="Arial" w:cs="Arial"/>
          <w:color w:val="242424"/>
          <w:bdr w:val="none" w:sz="0" w:space="0" w:color="auto" w:frame="1"/>
        </w:rPr>
        <w:t> or by following </w:t>
      </w:r>
      <w:hyperlink r:id="rId27" w:tgtFrame="_blank" w:tooltip="https://x.com/PBS_PR" w:history="1">
        <w:r w:rsidRPr="00AC7F8F">
          <w:rPr>
            <w:rStyle w:val="Hyperlink"/>
            <w:rFonts w:ascii="Arial" w:hAnsi="Arial" w:cs="Arial"/>
            <w:bdr w:val="none" w:sz="0" w:space="0" w:color="auto" w:frame="1"/>
          </w:rPr>
          <w:t>PBS Communications on X</w:t>
        </w:r>
      </w:hyperlink>
      <w:hyperlink r:id="rId28" w:tgtFrame="_blank" w:tooltip="https://x.com/PBS_PR" w:history="1">
        <w:r w:rsidRPr="00AC7F8F">
          <w:rPr>
            <w:rStyle w:val="Hyperlink"/>
            <w:rFonts w:ascii="Arial" w:hAnsi="Arial" w:cs="Arial"/>
            <w:bdr w:val="none" w:sz="0" w:space="0" w:color="auto" w:frame="1"/>
          </w:rPr>
          <w:t>.</w:t>
        </w:r>
      </w:hyperlink>
    </w:p>
    <w:p w14:paraId="621E092B" w14:textId="1C75C611" w:rsidR="00EE4A1B" w:rsidRPr="001E7026" w:rsidRDefault="00EE4A1B" w:rsidP="00DC78A2">
      <w:pPr>
        <w:pStyle w:val="NormalWeb"/>
        <w:shd w:val="clear" w:color="auto" w:fill="FFFFFF"/>
        <w:spacing w:before="0" w:beforeAutospacing="0" w:after="0" w:afterAutospacing="0"/>
      </w:pPr>
    </w:p>
    <w:p w14:paraId="3552A1D8" w14:textId="77777777" w:rsidR="00EE4A1B" w:rsidRPr="00413816" w:rsidRDefault="00EE4A1B" w:rsidP="00EE4A1B">
      <w:pPr>
        <w:pStyle w:val="PBSReleaseStyle"/>
        <w:rPr>
          <w:rFonts w:cs="Arial"/>
          <w:i/>
        </w:rPr>
      </w:pPr>
      <w:r w:rsidRPr="001E7026">
        <w:rPr>
          <w:rFonts w:asciiTheme="minorBidi" w:hAnsiTheme="minorBidi" w:cstheme="minorBidi"/>
          <w:i/>
        </w:rPr>
        <w:lastRenderedPageBreak/>
        <w:t>For images and additional up-to-date information on this and other PBS programs, visit PBS PressRoom</w:t>
      </w:r>
      <w:r w:rsidRPr="00413816">
        <w:rPr>
          <w:rFonts w:cs="Arial"/>
          <w:i/>
        </w:rPr>
        <w:t xml:space="preserve"> at </w:t>
      </w:r>
      <w:hyperlink r:id="rId29" w:history="1">
        <w:r w:rsidRPr="00413816">
          <w:rPr>
            <w:rStyle w:val="Hyperlink"/>
            <w:rFonts w:cs="Arial"/>
            <w:i/>
          </w:rPr>
          <w:t>pbs.org/pressroom</w:t>
        </w:r>
      </w:hyperlink>
      <w:r w:rsidRPr="00413816">
        <w:rPr>
          <w:rFonts w:cs="Arial"/>
          <w:i/>
        </w:rPr>
        <w:t>.</w:t>
      </w:r>
    </w:p>
    <w:p w14:paraId="3E17B289" w14:textId="77777777" w:rsidR="00EE4A1B" w:rsidRPr="00162D40" w:rsidRDefault="00EE4A1B" w:rsidP="00EE4A1B"/>
    <w:sectPr w:rsidR="00EE4A1B" w:rsidRPr="00162D40" w:rsidSect="005D0189">
      <w:headerReference w:type="default" r:id="rId30"/>
      <w:footerReference w:type="default" r:id="rId31"/>
      <w:pgSz w:w="12240" w:h="15840"/>
      <w:pgMar w:top="17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D6EB6" w14:textId="77777777" w:rsidR="00F31775" w:rsidRDefault="00F31775" w:rsidP="00FB57E7">
      <w:r>
        <w:separator/>
      </w:r>
    </w:p>
  </w:endnote>
  <w:endnote w:type="continuationSeparator" w:id="0">
    <w:p w14:paraId="102E6E13" w14:textId="77777777" w:rsidR="00F31775" w:rsidRDefault="00F31775" w:rsidP="00FB5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DBA5F" w14:textId="77777777" w:rsidR="00CA54F4" w:rsidRPr="0023466A" w:rsidRDefault="00CA54F4" w:rsidP="00CA54F4">
    <w:pPr>
      <w:tabs>
        <w:tab w:val="center" w:pos="4320"/>
        <w:tab w:val="right" w:pos="8640"/>
      </w:tabs>
      <w:spacing w:after="60"/>
      <w:ind w:right="-490"/>
      <w:rPr>
        <w:rFonts w:ascii="Mangal" w:eastAsia="Mangal" w:hAnsi="Mangal" w:cs="Mangal"/>
        <w:color w:val="000000" w:themeColor="text1"/>
        <w:sz w:val="19"/>
        <w:szCs w:val="19"/>
      </w:rPr>
    </w:pPr>
    <w:hyperlink r:id="rId1">
      <w:r w:rsidRPr="2FE359D3">
        <w:rPr>
          <w:rStyle w:val="Hyperlink"/>
          <w:rFonts w:eastAsia="Arial" w:cs="Arial"/>
          <w:sz w:val="19"/>
          <w:szCs w:val="19"/>
        </w:rPr>
        <w:t>pbs.org</w:t>
      </w:r>
    </w:hyperlink>
    <w:r w:rsidRPr="2FE359D3">
      <w:rPr>
        <w:rFonts w:ascii="Mangal" w:eastAsia="Mangal" w:hAnsi="Mangal" w:cs="Mangal"/>
        <w:color w:val="000000" w:themeColor="text1"/>
        <w:sz w:val="19"/>
        <w:szCs w:val="19"/>
      </w:rPr>
      <w:t xml:space="preserve">   •   </w:t>
    </w:r>
    <w:hyperlink r:id="rId2">
      <w:r w:rsidRPr="2FE359D3">
        <w:rPr>
          <w:rStyle w:val="Hyperlink"/>
          <w:rFonts w:eastAsia="Arial" w:cs="Arial"/>
          <w:sz w:val="19"/>
          <w:szCs w:val="19"/>
        </w:rPr>
        <w:t>pbs.org/pressroom</w:t>
      </w:r>
    </w:hyperlink>
    <w:r w:rsidRPr="2FE359D3">
      <w:rPr>
        <w:rFonts w:ascii="Mangal" w:eastAsia="Mangal" w:hAnsi="Mangal" w:cs="Mangal"/>
        <w:color w:val="000000" w:themeColor="text1"/>
        <w:sz w:val="19"/>
        <w:szCs w:val="19"/>
      </w:rPr>
      <w:t xml:space="preserve">   •   </w:t>
    </w:r>
    <w:hyperlink r:id="rId3">
      <w:r w:rsidRPr="2FE359D3">
        <w:rPr>
          <w:rStyle w:val="Hyperlink"/>
          <w:rFonts w:eastAsia="Arial" w:cs="Arial"/>
          <w:sz w:val="19"/>
          <w:szCs w:val="19"/>
        </w:rPr>
        <w:t>facebook.com/pbs</w:t>
      </w:r>
    </w:hyperlink>
    <w:r w:rsidRPr="2FE359D3">
      <w:rPr>
        <w:rFonts w:ascii="Mangal" w:eastAsia="Mangal" w:hAnsi="Mangal" w:cs="Mangal"/>
        <w:color w:val="000000" w:themeColor="text1"/>
        <w:sz w:val="19"/>
        <w:szCs w:val="19"/>
      </w:rPr>
      <w:t xml:space="preserve">   •   </w:t>
    </w:r>
    <w:hyperlink r:id="rId4">
      <w:r w:rsidRPr="2FE359D3">
        <w:rPr>
          <w:rStyle w:val="Hyperlink"/>
          <w:rFonts w:eastAsia="Arial" w:cs="Arial"/>
          <w:sz w:val="19"/>
          <w:szCs w:val="19"/>
        </w:rPr>
        <w:t>youtube.com/pbs</w:t>
      </w:r>
    </w:hyperlink>
    <w:r w:rsidRPr="2FE359D3">
      <w:rPr>
        <w:rFonts w:ascii="Mangal" w:eastAsia="Mangal" w:hAnsi="Mangal" w:cs="Mangal"/>
        <w:color w:val="000000" w:themeColor="text1"/>
        <w:sz w:val="19"/>
        <w:szCs w:val="19"/>
      </w:rPr>
      <w:t xml:space="preserve">   •   </w:t>
    </w:r>
    <w:hyperlink r:id="rId5" w:tgtFrame="_blank" w:tooltip="https://x.com/PBS_PR" w:history="1">
      <w:r>
        <w:rPr>
          <w:rStyle w:val="Hyperlink"/>
          <w:rFonts w:eastAsia="Arial" w:cs="Arial"/>
          <w:sz w:val="19"/>
          <w:szCs w:val="19"/>
        </w:rPr>
        <w:t>x.com/PBS_PR</w:t>
      </w:r>
    </w:hyperlink>
  </w:p>
  <w:p w14:paraId="2310EBA2" w14:textId="0A8CE97D" w:rsidR="003E452F" w:rsidRPr="0023466A" w:rsidRDefault="003E452F" w:rsidP="24FD43F4">
    <w:pPr>
      <w:pStyle w:val="Footer"/>
      <w:jc w:val="center"/>
      <w:rPr>
        <w:rFonts w:eastAsia="MS Mincho"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58E05" w14:textId="77777777" w:rsidR="00F31775" w:rsidRDefault="00F31775" w:rsidP="00FB57E7">
      <w:r>
        <w:separator/>
      </w:r>
    </w:p>
  </w:footnote>
  <w:footnote w:type="continuationSeparator" w:id="0">
    <w:p w14:paraId="174DE309" w14:textId="77777777" w:rsidR="00F31775" w:rsidRDefault="00F31775" w:rsidP="00FB57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E85E0" w14:textId="77777777" w:rsidR="003E452F" w:rsidRPr="003E452F" w:rsidRDefault="00FB57E7" w:rsidP="003E452F">
    <w:pPr>
      <w:pStyle w:val="Footer"/>
      <w:tabs>
        <w:tab w:val="clear" w:pos="4320"/>
        <w:tab w:val="center" w:pos="1440"/>
      </w:tabs>
      <w:spacing w:after="60"/>
      <w:ind w:right="-1260"/>
      <w:rPr>
        <w:color w:val="000000" w:themeColor="text1"/>
        <w:sz w:val="19"/>
        <w:szCs w:val="19"/>
      </w:rPr>
    </w:pPr>
    <w:r w:rsidRPr="00FB57E7">
      <w:rPr>
        <w:noProof/>
        <w:sz w:val="19"/>
        <w:szCs w:val="19"/>
        <w:vertAlign w:val="subscript"/>
      </w:rPr>
      <w:drawing>
        <wp:anchor distT="0" distB="0" distL="114300" distR="114300" simplePos="0" relativeHeight="251658240" behindDoc="1" locked="0" layoutInCell="1" allowOverlap="1" wp14:anchorId="0A186499" wp14:editId="69F96D7F">
          <wp:simplePos x="0" y="0"/>
          <wp:positionH relativeFrom="column">
            <wp:posOffset>-451062</wp:posOffset>
          </wp:positionH>
          <wp:positionV relativeFrom="paragraph">
            <wp:posOffset>-143510</wp:posOffset>
          </wp:positionV>
          <wp:extent cx="1279294" cy="545154"/>
          <wp:effectExtent l="0" t="0" r="381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stretch>
                    <a:fillRect/>
                  </a:stretch>
                </pic:blipFill>
                <pic:spPr>
                  <a:xfrm>
                    <a:off x="0" y="0"/>
                    <a:ext cx="1279294" cy="545154"/>
                  </a:xfrm>
                  <a:prstGeom prst="rect">
                    <a:avLst/>
                  </a:prstGeom>
                  <a:noFill/>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3E53"/>
    <w:multiLevelType w:val="hybridMultilevel"/>
    <w:tmpl w:val="70A25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5145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C75"/>
    <w:rsid w:val="0007093C"/>
    <w:rsid w:val="00076B77"/>
    <w:rsid w:val="00082CB6"/>
    <w:rsid w:val="00093C75"/>
    <w:rsid w:val="000C6B19"/>
    <w:rsid w:val="00103A52"/>
    <w:rsid w:val="001057DB"/>
    <w:rsid w:val="00114C3A"/>
    <w:rsid w:val="00126D2D"/>
    <w:rsid w:val="0015215D"/>
    <w:rsid w:val="00153EBB"/>
    <w:rsid w:val="00183E2F"/>
    <w:rsid w:val="001A1302"/>
    <w:rsid w:val="001D35C1"/>
    <w:rsid w:val="001E4A92"/>
    <w:rsid w:val="00216026"/>
    <w:rsid w:val="002161B5"/>
    <w:rsid w:val="0023466A"/>
    <w:rsid w:val="00243092"/>
    <w:rsid w:val="00280B44"/>
    <w:rsid w:val="0029727E"/>
    <w:rsid w:val="002B2D25"/>
    <w:rsid w:val="002B3F0B"/>
    <w:rsid w:val="002E711F"/>
    <w:rsid w:val="002F5DA2"/>
    <w:rsid w:val="00324086"/>
    <w:rsid w:val="00356FD0"/>
    <w:rsid w:val="00376B9B"/>
    <w:rsid w:val="00391C5F"/>
    <w:rsid w:val="003920B0"/>
    <w:rsid w:val="003A5A10"/>
    <w:rsid w:val="003A61AD"/>
    <w:rsid w:val="003C364C"/>
    <w:rsid w:val="003E452F"/>
    <w:rsid w:val="0042272E"/>
    <w:rsid w:val="00422C16"/>
    <w:rsid w:val="0043336B"/>
    <w:rsid w:val="00437739"/>
    <w:rsid w:val="00443755"/>
    <w:rsid w:val="00491EF6"/>
    <w:rsid w:val="004D3FD5"/>
    <w:rsid w:val="004E2254"/>
    <w:rsid w:val="004E762C"/>
    <w:rsid w:val="004F6D36"/>
    <w:rsid w:val="0050609C"/>
    <w:rsid w:val="00533C2C"/>
    <w:rsid w:val="00552790"/>
    <w:rsid w:val="00554DCD"/>
    <w:rsid w:val="005A1C23"/>
    <w:rsid w:val="005D0189"/>
    <w:rsid w:val="00636AE5"/>
    <w:rsid w:val="00641E37"/>
    <w:rsid w:val="00650915"/>
    <w:rsid w:val="006544B9"/>
    <w:rsid w:val="006628E7"/>
    <w:rsid w:val="00681E0A"/>
    <w:rsid w:val="006E0E06"/>
    <w:rsid w:val="006E6EBE"/>
    <w:rsid w:val="007063A7"/>
    <w:rsid w:val="007149F4"/>
    <w:rsid w:val="0074203C"/>
    <w:rsid w:val="00756F69"/>
    <w:rsid w:val="007D0C18"/>
    <w:rsid w:val="007D1970"/>
    <w:rsid w:val="007D3132"/>
    <w:rsid w:val="007E0356"/>
    <w:rsid w:val="007E570B"/>
    <w:rsid w:val="00845BE1"/>
    <w:rsid w:val="00856687"/>
    <w:rsid w:val="00897E52"/>
    <w:rsid w:val="009208D3"/>
    <w:rsid w:val="00922C35"/>
    <w:rsid w:val="00930C21"/>
    <w:rsid w:val="00945581"/>
    <w:rsid w:val="0097113E"/>
    <w:rsid w:val="00990944"/>
    <w:rsid w:val="00996F3C"/>
    <w:rsid w:val="009A2BEE"/>
    <w:rsid w:val="009D09FF"/>
    <w:rsid w:val="009D51F2"/>
    <w:rsid w:val="009F2990"/>
    <w:rsid w:val="009F2A4A"/>
    <w:rsid w:val="009F4606"/>
    <w:rsid w:val="00A037B4"/>
    <w:rsid w:val="00A0720F"/>
    <w:rsid w:val="00A17FB4"/>
    <w:rsid w:val="00A473B3"/>
    <w:rsid w:val="00A91D15"/>
    <w:rsid w:val="00A95D32"/>
    <w:rsid w:val="00AC7F8F"/>
    <w:rsid w:val="00AD0486"/>
    <w:rsid w:val="00AE48F0"/>
    <w:rsid w:val="00AE5A87"/>
    <w:rsid w:val="00B04258"/>
    <w:rsid w:val="00B42783"/>
    <w:rsid w:val="00C66FFF"/>
    <w:rsid w:val="00CA54F4"/>
    <w:rsid w:val="00CD7F4F"/>
    <w:rsid w:val="00CE41FD"/>
    <w:rsid w:val="00CF0081"/>
    <w:rsid w:val="00D00157"/>
    <w:rsid w:val="00D35858"/>
    <w:rsid w:val="00D45477"/>
    <w:rsid w:val="00D66737"/>
    <w:rsid w:val="00D74BEB"/>
    <w:rsid w:val="00DC78A2"/>
    <w:rsid w:val="00E27067"/>
    <w:rsid w:val="00E36287"/>
    <w:rsid w:val="00E4331B"/>
    <w:rsid w:val="00E4500D"/>
    <w:rsid w:val="00E5316F"/>
    <w:rsid w:val="00E55239"/>
    <w:rsid w:val="00E6150B"/>
    <w:rsid w:val="00E82E8F"/>
    <w:rsid w:val="00EA56E3"/>
    <w:rsid w:val="00EE4A1B"/>
    <w:rsid w:val="00EF0AD3"/>
    <w:rsid w:val="00EF4F6F"/>
    <w:rsid w:val="00F27E8C"/>
    <w:rsid w:val="00F31775"/>
    <w:rsid w:val="00F34C40"/>
    <w:rsid w:val="00F62B1B"/>
    <w:rsid w:val="00F67B03"/>
    <w:rsid w:val="00FB57E7"/>
    <w:rsid w:val="00FB63E5"/>
    <w:rsid w:val="00FD287B"/>
    <w:rsid w:val="00FF2478"/>
    <w:rsid w:val="24FD43F4"/>
    <w:rsid w:val="2B1AB5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EAD3F5B"/>
  <w14:defaultImageDpi w14:val="300"/>
  <w15:docId w15:val="{B6CE526C-FD64-124D-BBBC-B33747812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BSPR"/>
    <w:qFormat/>
    <w:rsid w:val="00FB57E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57E7"/>
    <w:pPr>
      <w:tabs>
        <w:tab w:val="center" w:pos="4320"/>
        <w:tab w:val="right" w:pos="8640"/>
      </w:tabs>
    </w:pPr>
  </w:style>
  <w:style w:type="character" w:customStyle="1" w:styleId="HeaderChar">
    <w:name w:val="Header Char"/>
    <w:basedOn w:val="DefaultParagraphFont"/>
    <w:link w:val="Header"/>
    <w:rsid w:val="00FB57E7"/>
    <w:rPr>
      <w:rFonts w:ascii="Arial" w:hAnsi="Arial"/>
    </w:rPr>
  </w:style>
  <w:style w:type="paragraph" w:styleId="Footer">
    <w:name w:val="footer"/>
    <w:basedOn w:val="Normal"/>
    <w:link w:val="FooterChar"/>
    <w:unhideWhenUsed/>
    <w:rsid w:val="00FB57E7"/>
    <w:pPr>
      <w:tabs>
        <w:tab w:val="center" w:pos="4320"/>
        <w:tab w:val="right" w:pos="8640"/>
      </w:tabs>
    </w:pPr>
  </w:style>
  <w:style w:type="character" w:customStyle="1" w:styleId="FooterChar">
    <w:name w:val="Footer Char"/>
    <w:basedOn w:val="DefaultParagraphFont"/>
    <w:link w:val="Footer"/>
    <w:rsid w:val="00FB57E7"/>
    <w:rPr>
      <w:rFonts w:ascii="Arial" w:hAnsi="Arial"/>
    </w:rPr>
  </w:style>
  <w:style w:type="character" w:styleId="Hyperlink">
    <w:name w:val="Hyperlink"/>
    <w:uiPriority w:val="99"/>
    <w:rsid w:val="00FB57E7"/>
    <w:rPr>
      <w:color w:val="0000FF"/>
      <w:u w:val="single"/>
    </w:rPr>
  </w:style>
  <w:style w:type="character" w:styleId="FollowedHyperlink">
    <w:name w:val="FollowedHyperlink"/>
    <w:basedOn w:val="DefaultParagraphFont"/>
    <w:uiPriority w:val="99"/>
    <w:semiHidden/>
    <w:unhideWhenUsed/>
    <w:rsid w:val="00FB57E7"/>
    <w:rPr>
      <w:color w:val="800080" w:themeColor="followedHyperlink"/>
      <w:u w:val="single"/>
    </w:rPr>
  </w:style>
  <w:style w:type="paragraph" w:customStyle="1" w:styleId="PBSReleaseStyle">
    <w:name w:val="PBS Release Style"/>
    <w:basedOn w:val="Normal"/>
    <w:rsid w:val="00356FD0"/>
    <w:rPr>
      <w:rFonts w:eastAsia="Times New Roman" w:cs="Times New Roman"/>
    </w:rPr>
  </w:style>
  <w:style w:type="paragraph" w:customStyle="1" w:styleId="PBSHeadline">
    <w:name w:val="PBS Headline"/>
    <w:basedOn w:val="Normal"/>
    <w:rsid w:val="00356FD0"/>
    <w:pPr>
      <w:jc w:val="center"/>
    </w:pPr>
    <w:rPr>
      <w:rFonts w:ascii="Times New Roman" w:eastAsia="Times New Roman" w:hAnsi="Times New Roman" w:cs="Times New Roman"/>
      <w:b/>
      <w:sz w:val="32"/>
    </w:rPr>
  </w:style>
  <w:style w:type="paragraph" w:customStyle="1" w:styleId="PBSSubHead">
    <w:name w:val="PBS SubHead"/>
    <w:basedOn w:val="Normal"/>
    <w:rsid w:val="00356FD0"/>
    <w:pPr>
      <w:jc w:val="center"/>
    </w:pPr>
    <w:rPr>
      <w:rFonts w:ascii="Times New Roman" w:eastAsia="Times New Roman" w:hAnsi="Times New Roman" w:cs="Times New Roman"/>
      <w:sz w:val="26"/>
      <w:szCs w:val="28"/>
    </w:rPr>
  </w:style>
  <w:style w:type="paragraph" w:customStyle="1" w:styleId="PBSCaption">
    <w:name w:val="PBS Caption"/>
    <w:basedOn w:val="Normal"/>
    <w:rsid w:val="00356FD0"/>
    <w:pPr>
      <w:framePr w:hSpace="180" w:wrap="around" w:vAnchor="text" w:hAnchor="text" w:y="1"/>
      <w:suppressOverlap/>
    </w:pPr>
    <w:rPr>
      <w:rFonts w:ascii="Times New Roman" w:eastAsia="Times New Roman" w:hAnsi="Times New Roman" w:cs="Times New Roman"/>
      <w:i/>
      <w:sz w:val="18"/>
    </w:rPr>
  </w:style>
  <w:style w:type="paragraph" w:customStyle="1" w:styleId="PBSDateHeadline">
    <w:name w:val="PBS Date Headline"/>
    <w:basedOn w:val="PBSSubHead"/>
    <w:rsid w:val="00356FD0"/>
    <w:rPr>
      <w:b/>
    </w:rPr>
  </w:style>
  <w:style w:type="character" w:styleId="UnresolvedMention">
    <w:name w:val="Unresolved Mention"/>
    <w:basedOn w:val="DefaultParagraphFont"/>
    <w:uiPriority w:val="99"/>
    <w:semiHidden/>
    <w:unhideWhenUsed/>
    <w:rsid w:val="005A1C23"/>
    <w:rPr>
      <w:color w:val="605E5C"/>
      <w:shd w:val="clear" w:color="auto" w:fill="E1DFDD"/>
    </w:rPr>
  </w:style>
  <w:style w:type="paragraph" w:styleId="NoSpacing">
    <w:name w:val="No Spacing"/>
    <w:uiPriority w:val="1"/>
    <w:qFormat/>
    <w:rsid w:val="002B3F0B"/>
    <w:rPr>
      <w:rFonts w:ascii="Arial" w:eastAsia="Arial" w:hAnsi="Arial" w:cs="Arial"/>
      <w:sz w:val="22"/>
      <w:szCs w:val="22"/>
      <w:lang w:val="en"/>
    </w:rPr>
  </w:style>
  <w:style w:type="paragraph" w:customStyle="1" w:styleId="Default">
    <w:name w:val="Default"/>
    <w:basedOn w:val="Normal"/>
    <w:rsid w:val="002B3F0B"/>
    <w:pPr>
      <w:autoSpaceDE w:val="0"/>
      <w:autoSpaceDN w:val="0"/>
    </w:pPr>
    <w:rPr>
      <w:rFonts w:ascii="Franklin Gothic Book" w:eastAsiaTheme="minorHAnsi" w:hAnsi="Franklin Gothic Book" w:cs="Calibri"/>
      <w:color w:val="000000"/>
    </w:rPr>
  </w:style>
  <w:style w:type="character" w:styleId="Emphasis">
    <w:name w:val="Emphasis"/>
    <w:basedOn w:val="DefaultParagraphFont"/>
    <w:uiPriority w:val="20"/>
    <w:qFormat/>
    <w:rsid w:val="002B3F0B"/>
    <w:rPr>
      <w:i/>
      <w:iCs/>
    </w:rPr>
  </w:style>
  <w:style w:type="character" w:customStyle="1" w:styleId="apple-converted-space">
    <w:name w:val="apple-converted-space"/>
    <w:basedOn w:val="DefaultParagraphFont"/>
    <w:rsid w:val="002B3F0B"/>
  </w:style>
  <w:style w:type="paragraph" w:styleId="BalloonText">
    <w:name w:val="Balloon Text"/>
    <w:basedOn w:val="Normal"/>
    <w:link w:val="BalloonTextChar"/>
    <w:uiPriority w:val="99"/>
    <w:semiHidden/>
    <w:unhideWhenUsed/>
    <w:rsid w:val="00D4547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4547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36AE5"/>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paragraph" w:styleId="Revision">
    <w:name w:val="Revision"/>
    <w:hidden/>
    <w:uiPriority w:val="99"/>
    <w:semiHidden/>
    <w:rsid w:val="00922C35"/>
    <w:rPr>
      <w:rFonts w:ascii="Arial" w:hAnsi="Arial"/>
    </w:rPr>
  </w:style>
  <w:style w:type="paragraph" w:styleId="NormalWeb">
    <w:name w:val="Normal (Web)"/>
    <w:basedOn w:val="Normal"/>
    <w:uiPriority w:val="99"/>
    <w:unhideWhenUsed/>
    <w:rsid w:val="00AC7F8F"/>
    <w:pPr>
      <w:spacing w:before="100" w:beforeAutospacing="1" w:after="100" w:afterAutospacing="1"/>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7063A7"/>
    <w:rPr>
      <w:b/>
      <w:bCs/>
    </w:rPr>
  </w:style>
  <w:style w:type="character" w:customStyle="1" w:styleId="CommentSubjectChar">
    <w:name w:val="Comment Subject Char"/>
    <w:basedOn w:val="CommentTextChar"/>
    <w:link w:val="CommentSubject"/>
    <w:uiPriority w:val="99"/>
    <w:semiHidden/>
    <w:rsid w:val="007063A7"/>
    <w:rPr>
      <w:rFonts w:ascii="Arial" w:hAnsi="Arial"/>
      <w:b/>
      <w:bCs/>
      <w:sz w:val="20"/>
      <w:szCs w:val="20"/>
    </w:rPr>
  </w:style>
  <w:style w:type="paragraph" w:styleId="ListParagraph">
    <w:name w:val="List Paragraph"/>
    <w:basedOn w:val="Normal"/>
    <w:uiPriority w:val="34"/>
    <w:qFormat/>
    <w:rsid w:val="00491E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5634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pbs.org/" TargetMode="External"/><Relationship Id="rId18" Type="http://schemas.openxmlformats.org/officeDocument/2006/relationships/hyperlink" Target="https://pbskids.org/apps/pbs-kids-video" TargetMode="External"/><Relationship Id="rId26" Type="http://schemas.openxmlformats.org/officeDocument/2006/relationships/hyperlink" Target="https://pressroom.pbs.org/" TargetMode="External"/><Relationship Id="rId3" Type="http://schemas.openxmlformats.org/officeDocument/2006/relationships/settings" Target="settings.xml"/><Relationship Id="rId21" Type="http://schemas.openxmlformats.org/officeDocument/2006/relationships/hyperlink" Target="https://www.pbs.org/" TargetMode="External"/><Relationship Id="rId7" Type="http://schemas.openxmlformats.org/officeDocument/2006/relationships/hyperlink" Target="http://pbs.org/" TargetMode="External"/><Relationship Id="rId12" Type="http://schemas.openxmlformats.org/officeDocument/2006/relationships/hyperlink" Target="https://www.pbs.org/pbs-video-app/" TargetMode="External"/><Relationship Id="rId17" Type="http://schemas.openxmlformats.org/officeDocument/2006/relationships/hyperlink" Target="https://pbskids.org/" TargetMode="External"/><Relationship Id="rId25" Type="http://schemas.openxmlformats.org/officeDocument/2006/relationships/hyperlink" Target="https://www.pbs.org/pbs-app/"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bskids.org/" TargetMode="External"/><Relationship Id="rId20" Type="http://schemas.openxmlformats.org/officeDocument/2006/relationships/hyperlink" Target="https://www.pbslearningmedia.org/" TargetMode="External"/><Relationship Id="rId29" Type="http://schemas.openxmlformats.org/officeDocument/2006/relationships/hyperlink" Target="http://pressroom.pbs.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bs.org/pbs-video-app/" TargetMode="External"/><Relationship Id="rId24" Type="http://schemas.openxmlformats.org/officeDocument/2006/relationships/hyperlink" Target="https://www.instagram.com/pbs/?hl=en"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pbs.org/" TargetMode="External"/><Relationship Id="rId23" Type="http://schemas.openxmlformats.org/officeDocument/2006/relationships/hyperlink" Target="https://www.facebook.com/pbs" TargetMode="External"/><Relationship Id="rId28" Type="http://schemas.openxmlformats.org/officeDocument/2006/relationships/hyperlink" Target="https://x.com/PBS_PR" TargetMode="External"/><Relationship Id="rId10" Type="http://schemas.openxmlformats.org/officeDocument/2006/relationships/hyperlink" Target="http://www.pbs.org/" TargetMode="External"/><Relationship Id="rId19" Type="http://schemas.openxmlformats.org/officeDocument/2006/relationships/hyperlink" Target="https://pbskids.org/apps/pbs-kids-games.html"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pbs.org/tv_schedules/" TargetMode="External"/><Relationship Id="rId14" Type="http://schemas.openxmlformats.org/officeDocument/2006/relationships/hyperlink" Target="https://www.pbs.org/pbs-video-app/" TargetMode="External"/><Relationship Id="rId22" Type="http://schemas.openxmlformats.org/officeDocument/2006/relationships/hyperlink" Target="https://www.facebook.com/pbs" TargetMode="External"/><Relationship Id="rId27" Type="http://schemas.openxmlformats.org/officeDocument/2006/relationships/hyperlink" Target="https://x.com/PBS_PR" TargetMode="External"/><Relationship Id="rId30" Type="http://schemas.openxmlformats.org/officeDocument/2006/relationships/header" Target="header1.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hyperlink" Target="http://facebook.com/pbs" TargetMode="External"/><Relationship Id="rId2" Type="http://schemas.openxmlformats.org/officeDocument/2006/relationships/hyperlink" Target="http://pbs.org/pressroom" TargetMode="External"/><Relationship Id="rId1" Type="http://schemas.openxmlformats.org/officeDocument/2006/relationships/hyperlink" Target="http://www.pbs.org/" TargetMode="External"/><Relationship Id="rId5" Type="http://schemas.openxmlformats.org/officeDocument/2006/relationships/hyperlink" Target="https://x.com/PBS_PR" TargetMode="External"/><Relationship Id="rId4" Type="http://schemas.openxmlformats.org/officeDocument/2006/relationships/hyperlink" Target="http://www.youtube.com/pb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mmgodwin:Downloads:PBSPR_LeftLogoOnly_CoBrand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Macintosh%20HD:Users:mmgodwin:Downloads:PBSPR_LeftLogoOnly_CoBrander%20(1).dotx</Template>
  <TotalTime>7</TotalTime>
  <Pages>4</Pages>
  <Words>1558</Words>
  <Characters>8885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 M. Godwin</dc:creator>
  <cp:keywords/>
  <dc:description/>
  <cp:lastModifiedBy>Cara White</cp:lastModifiedBy>
  <cp:revision>10</cp:revision>
  <dcterms:created xsi:type="dcterms:W3CDTF">2025-10-06T20:14:00Z</dcterms:created>
  <dcterms:modified xsi:type="dcterms:W3CDTF">2025-10-13T23:01:00Z</dcterms:modified>
</cp:coreProperties>
</file>