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A3" w:rsidRPr="0082670C" w:rsidRDefault="00A222A3" w:rsidP="00A222A3">
      <w:pPr>
        <w:autoSpaceDE w:val="0"/>
        <w:autoSpaceDN w:val="0"/>
        <w:adjustRightInd w:val="0"/>
        <w:spacing w:line="240" w:lineRule="auto"/>
        <w:rPr>
          <w:rFonts w:cs="Georgia"/>
          <w:sz w:val="20"/>
        </w:rPr>
      </w:pPr>
      <w:r w:rsidRPr="0082670C">
        <w:rPr>
          <w:rFonts w:cs="Georgia"/>
          <w:sz w:val="20"/>
        </w:rPr>
        <w:t>WNET Contact:</w:t>
      </w:r>
    </w:p>
    <w:p w:rsidR="00A222A3" w:rsidRPr="0082670C" w:rsidRDefault="00A222A3" w:rsidP="00A222A3">
      <w:pPr>
        <w:autoSpaceDE w:val="0"/>
        <w:autoSpaceDN w:val="0"/>
        <w:adjustRightInd w:val="0"/>
        <w:spacing w:line="240" w:lineRule="auto"/>
        <w:rPr>
          <w:rStyle w:val="Hyperlink"/>
          <w:color w:val="0000FF"/>
          <w:sz w:val="20"/>
        </w:rPr>
      </w:pPr>
      <w:r w:rsidRPr="0082670C">
        <w:rPr>
          <w:rFonts w:cs="Georgia"/>
          <w:sz w:val="20"/>
        </w:rPr>
        <w:t xml:space="preserve">Donna Williams, 212.560.8030, </w:t>
      </w:r>
      <w:hyperlink r:id="rId7" w:history="1">
        <w:r w:rsidRPr="0082670C">
          <w:rPr>
            <w:rStyle w:val="Hyperlink"/>
            <w:rFonts w:cs="Georgia"/>
            <w:color w:val="0000FF"/>
            <w:sz w:val="20"/>
          </w:rPr>
          <w:t>WilliamsD@wnet.org</w:t>
        </w:r>
      </w:hyperlink>
    </w:p>
    <w:p w:rsidR="00A222A3" w:rsidRPr="0082670C" w:rsidRDefault="00A222A3" w:rsidP="00A222A3">
      <w:pPr>
        <w:pStyle w:val="NormalIndent"/>
        <w:rPr>
          <w:sz w:val="20"/>
        </w:rPr>
      </w:pPr>
    </w:p>
    <w:p w:rsidR="00A222A3" w:rsidRPr="0082670C" w:rsidRDefault="00A222A3" w:rsidP="00A222A3">
      <w:pPr>
        <w:autoSpaceDE w:val="0"/>
        <w:autoSpaceDN w:val="0"/>
        <w:adjustRightInd w:val="0"/>
        <w:spacing w:line="240" w:lineRule="auto"/>
        <w:rPr>
          <w:rFonts w:cs="Georgia"/>
          <w:color w:val="0000FF"/>
          <w:sz w:val="20"/>
        </w:rPr>
      </w:pPr>
      <w:r w:rsidRPr="0082670C">
        <w:rPr>
          <w:sz w:val="20"/>
        </w:rPr>
        <w:t xml:space="preserve">Press Materials: </w:t>
      </w:r>
      <w:hyperlink r:id="rId8" w:history="1">
        <w:r w:rsidRPr="0082670C">
          <w:rPr>
            <w:rStyle w:val="Hyperlink"/>
            <w:color w:val="0000FF"/>
            <w:sz w:val="20"/>
          </w:rPr>
          <w:t>http://pbs.org/pressroom</w:t>
        </w:r>
      </w:hyperlink>
      <w:r w:rsidRPr="0082670C">
        <w:rPr>
          <w:sz w:val="20"/>
        </w:rPr>
        <w:t xml:space="preserve"> or </w:t>
      </w:r>
      <w:hyperlink r:id="rId9" w:history="1">
        <w:r w:rsidRPr="0082670C">
          <w:rPr>
            <w:rStyle w:val="Hyperlink"/>
            <w:color w:val="0000FF"/>
            <w:sz w:val="20"/>
          </w:rPr>
          <w:t>http://thirteen.org/pressroom</w:t>
        </w:r>
      </w:hyperlink>
    </w:p>
    <w:p w:rsidR="00A222A3" w:rsidRPr="0082670C" w:rsidRDefault="00A222A3" w:rsidP="00A222A3">
      <w:pPr>
        <w:autoSpaceDE w:val="0"/>
        <w:autoSpaceDN w:val="0"/>
        <w:adjustRightInd w:val="0"/>
        <w:spacing w:line="240" w:lineRule="auto"/>
        <w:rPr>
          <w:rFonts w:cs="Georgia"/>
          <w:b/>
          <w:bCs/>
          <w:i/>
          <w:iCs/>
          <w:sz w:val="20"/>
        </w:rPr>
      </w:pPr>
    </w:p>
    <w:p w:rsidR="00A222A3" w:rsidRDefault="00A222A3" w:rsidP="00A222A3">
      <w:pPr>
        <w:autoSpaceDE w:val="0"/>
        <w:autoSpaceDN w:val="0"/>
        <w:adjustRightInd w:val="0"/>
        <w:spacing w:line="240" w:lineRule="auto"/>
        <w:rPr>
          <w:rStyle w:val="Hyperlink"/>
          <w:rFonts w:cs="Georgia"/>
          <w:color w:val="0000FF"/>
          <w:sz w:val="20"/>
        </w:rPr>
      </w:pPr>
      <w:r w:rsidRPr="0082670C">
        <w:rPr>
          <w:rFonts w:cs="Georgia"/>
          <w:b/>
          <w:bCs/>
          <w:i/>
          <w:iCs/>
          <w:sz w:val="20"/>
        </w:rPr>
        <w:t>Secrets of the Dead</w:t>
      </w:r>
      <w:r w:rsidRPr="0082670C">
        <w:rPr>
          <w:rFonts w:cs="Georgia"/>
          <w:sz w:val="20"/>
        </w:rPr>
        <w:t xml:space="preserve"> episodes online at </w:t>
      </w:r>
      <w:hyperlink r:id="rId10" w:history="1">
        <w:r w:rsidRPr="0082670C">
          <w:rPr>
            <w:rStyle w:val="Hyperlink"/>
            <w:rFonts w:cs="Georgia"/>
            <w:color w:val="0000FF"/>
            <w:sz w:val="20"/>
          </w:rPr>
          <w:t>pbs.org/secrets</w:t>
        </w:r>
      </w:hyperlink>
    </w:p>
    <w:p w:rsidR="0082670C" w:rsidRPr="0082670C" w:rsidRDefault="0082670C" w:rsidP="0082670C">
      <w:pPr>
        <w:pStyle w:val="NormalIndent"/>
      </w:pPr>
    </w:p>
    <w:p w:rsidR="00A222A3" w:rsidRPr="0082670C" w:rsidRDefault="00A222A3" w:rsidP="00A222A3">
      <w:pPr>
        <w:pStyle w:val="NoSpacing"/>
        <w:rPr>
          <w:sz w:val="20"/>
        </w:rPr>
      </w:pPr>
      <w:r w:rsidRPr="0082670C">
        <w:rPr>
          <w:sz w:val="20"/>
        </w:rPr>
        <w:t xml:space="preserve">Facebook: </w:t>
      </w:r>
      <w:hyperlink r:id="rId11" w:history="1">
        <w:r w:rsidR="00033586" w:rsidRPr="0082670C">
          <w:rPr>
            <w:rStyle w:val="Hyperlink"/>
            <w:color w:val="0000FF"/>
            <w:sz w:val="20"/>
          </w:rPr>
          <w:t>Secretso</w:t>
        </w:r>
        <w:r w:rsidRPr="0082670C">
          <w:rPr>
            <w:rStyle w:val="Hyperlink"/>
            <w:color w:val="0000FF"/>
            <w:sz w:val="20"/>
          </w:rPr>
          <w:t>fTheDead</w:t>
        </w:r>
      </w:hyperlink>
    </w:p>
    <w:p w:rsidR="00A222A3" w:rsidRPr="0082670C" w:rsidRDefault="00A222A3" w:rsidP="00A222A3">
      <w:pPr>
        <w:pStyle w:val="NoSpacing"/>
        <w:rPr>
          <w:sz w:val="20"/>
        </w:rPr>
      </w:pPr>
      <w:r w:rsidRPr="0082670C">
        <w:rPr>
          <w:sz w:val="20"/>
        </w:rPr>
        <w:t xml:space="preserve">Twitter: </w:t>
      </w:r>
      <w:hyperlink r:id="rId12" w:history="1">
        <w:r w:rsidR="0082670C" w:rsidRPr="0082670C">
          <w:rPr>
            <w:rStyle w:val="Hyperlink"/>
            <w:color w:val="0000FF"/>
            <w:sz w:val="20"/>
          </w:rPr>
          <w:t>http://twitter.com/SecretsPBS</w:t>
        </w:r>
      </w:hyperlink>
    </w:p>
    <w:p w:rsidR="00A222A3" w:rsidRPr="0082670C" w:rsidRDefault="00A222A3" w:rsidP="00A222A3">
      <w:pPr>
        <w:pStyle w:val="NoSpacing"/>
        <w:rPr>
          <w:rStyle w:val="Hyperlink"/>
          <w:rFonts w:cs="Georgia"/>
          <w:color w:val="0000FF"/>
          <w:sz w:val="20"/>
        </w:rPr>
      </w:pPr>
    </w:p>
    <w:p w:rsidR="00A222A3" w:rsidRPr="0082670C" w:rsidRDefault="00A222A3" w:rsidP="00A222A3">
      <w:pPr>
        <w:pStyle w:val="NormalIndent"/>
        <w:rPr>
          <w:sz w:val="20"/>
        </w:rPr>
      </w:pPr>
    </w:p>
    <w:p w:rsidR="001E1EC2" w:rsidRPr="003F206E" w:rsidRDefault="001E1EC2" w:rsidP="001E1EC2">
      <w:pPr>
        <w:pStyle w:val="NoSpacing"/>
        <w:rPr>
          <w:rStyle w:val="Hyperlink"/>
          <w:rFonts w:cs="Georgia"/>
          <w:color w:val="0000FF"/>
          <w:sz w:val="20"/>
        </w:rPr>
      </w:pPr>
    </w:p>
    <w:p w:rsidR="001E1EC2" w:rsidRDefault="001E1EC2" w:rsidP="001E1EC2">
      <w:pPr>
        <w:pStyle w:val="NormalIndent"/>
        <w:ind w:firstLine="0"/>
      </w:pPr>
    </w:p>
    <w:p w:rsidR="0042670B" w:rsidRDefault="0042670B" w:rsidP="001E1EC2">
      <w:pPr>
        <w:pStyle w:val="NormalIndent"/>
        <w:ind w:firstLine="0"/>
        <w:rPr>
          <w:b/>
          <w:sz w:val="32"/>
          <w:szCs w:val="32"/>
        </w:rPr>
      </w:pPr>
    </w:p>
    <w:p w:rsidR="00DC5B61" w:rsidRDefault="00BC39B7" w:rsidP="00411527">
      <w:pPr>
        <w:pStyle w:val="NormalIndent"/>
        <w:ind w:firstLine="0"/>
        <w:jc w:val="center"/>
        <w:rPr>
          <w:b/>
          <w:sz w:val="32"/>
          <w:szCs w:val="32"/>
        </w:rPr>
      </w:pPr>
      <w:r>
        <w:rPr>
          <w:b/>
          <w:sz w:val="32"/>
          <w:szCs w:val="32"/>
        </w:rPr>
        <w:t xml:space="preserve">THIRTEEN’s </w:t>
      </w:r>
      <w:r w:rsidRPr="00A16531">
        <w:rPr>
          <w:b/>
          <w:i/>
          <w:sz w:val="32"/>
          <w:szCs w:val="32"/>
        </w:rPr>
        <w:t>Secrets of the Dead</w:t>
      </w:r>
      <w:r>
        <w:rPr>
          <w:b/>
          <w:i/>
          <w:sz w:val="32"/>
          <w:szCs w:val="32"/>
        </w:rPr>
        <w:t xml:space="preserve"> </w:t>
      </w:r>
      <w:r w:rsidRPr="00BC39B7">
        <w:rPr>
          <w:b/>
          <w:sz w:val="32"/>
          <w:szCs w:val="32"/>
        </w:rPr>
        <w:t xml:space="preserve">Reveals </w:t>
      </w:r>
    </w:p>
    <w:p w:rsidR="003451F5" w:rsidRDefault="00F0458F" w:rsidP="00411527">
      <w:pPr>
        <w:pStyle w:val="NormalIndent"/>
        <w:ind w:firstLine="0"/>
        <w:jc w:val="center"/>
        <w:rPr>
          <w:b/>
          <w:i/>
          <w:sz w:val="32"/>
          <w:szCs w:val="32"/>
        </w:rPr>
      </w:pPr>
      <w:r>
        <w:rPr>
          <w:b/>
          <w:sz w:val="32"/>
          <w:szCs w:val="32"/>
        </w:rPr>
        <w:t>the Truth About</w:t>
      </w:r>
      <w:r w:rsidR="00CF77FE">
        <w:rPr>
          <w:b/>
          <w:sz w:val="32"/>
          <w:szCs w:val="32"/>
        </w:rPr>
        <w:t xml:space="preserve"> </w:t>
      </w:r>
      <w:r w:rsidR="00CF77FE" w:rsidRPr="00CF77FE">
        <w:rPr>
          <w:b/>
          <w:i/>
          <w:sz w:val="32"/>
          <w:szCs w:val="32"/>
        </w:rPr>
        <w:t>Van Gogh’s Ear</w:t>
      </w:r>
      <w:r w:rsidR="00411527">
        <w:rPr>
          <w:b/>
          <w:i/>
          <w:sz w:val="32"/>
          <w:szCs w:val="32"/>
        </w:rPr>
        <w:t xml:space="preserve"> </w:t>
      </w:r>
    </w:p>
    <w:p w:rsidR="00BC39B7" w:rsidRPr="00ED0A5F" w:rsidRDefault="003451F5" w:rsidP="00411527">
      <w:pPr>
        <w:pStyle w:val="NormalIndent"/>
        <w:ind w:firstLine="0"/>
        <w:jc w:val="center"/>
        <w:rPr>
          <w:b/>
          <w:sz w:val="32"/>
          <w:szCs w:val="32"/>
        </w:rPr>
      </w:pPr>
      <w:r w:rsidRPr="003451F5">
        <w:rPr>
          <w:b/>
          <w:sz w:val="32"/>
          <w:szCs w:val="32"/>
        </w:rPr>
        <w:t>Wednesday, December 14, 10 p.m.</w:t>
      </w:r>
      <w:r>
        <w:rPr>
          <w:b/>
          <w:i/>
          <w:sz w:val="32"/>
          <w:szCs w:val="32"/>
        </w:rPr>
        <w:t xml:space="preserve"> </w:t>
      </w:r>
      <w:r w:rsidR="00ED0A5F">
        <w:rPr>
          <w:b/>
          <w:sz w:val="32"/>
          <w:szCs w:val="32"/>
        </w:rPr>
        <w:t>on PBS</w:t>
      </w:r>
    </w:p>
    <w:p w:rsidR="00BC39B7" w:rsidRPr="00BC39B7" w:rsidRDefault="00BC39B7" w:rsidP="001E1EC2">
      <w:pPr>
        <w:pStyle w:val="NormalIndent"/>
        <w:ind w:firstLine="0"/>
        <w:rPr>
          <w:b/>
        </w:rPr>
      </w:pPr>
    </w:p>
    <w:p w:rsidR="004B4778" w:rsidRDefault="004B4778" w:rsidP="006711D4">
      <w:pPr>
        <w:pStyle w:val="Default"/>
        <w:spacing w:line="360" w:lineRule="auto"/>
        <w:rPr>
          <w:rFonts w:ascii="Georgia" w:eastAsia="Times New Roman" w:hAnsi="Georgia"/>
          <w:color w:val="auto"/>
          <w:kern w:val="16"/>
          <w:sz w:val="21"/>
          <w:szCs w:val="21"/>
        </w:rPr>
      </w:pPr>
    </w:p>
    <w:p w:rsidR="00972C27" w:rsidRDefault="00972C27" w:rsidP="006711D4">
      <w:pPr>
        <w:pStyle w:val="Default"/>
        <w:spacing w:line="360" w:lineRule="auto"/>
        <w:rPr>
          <w:rFonts w:ascii="Georgia" w:hAnsi="Georgia"/>
          <w:sz w:val="21"/>
          <w:szCs w:val="21"/>
        </w:rPr>
      </w:pPr>
    </w:p>
    <w:p w:rsidR="007706FC" w:rsidRDefault="008224D1" w:rsidP="006711D4">
      <w:pPr>
        <w:pStyle w:val="Default"/>
        <w:spacing w:line="360" w:lineRule="auto"/>
        <w:rPr>
          <w:rFonts w:ascii="Georgia" w:hAnsi="Georgia"/>
          <w:sz w:val="21"/>
          <w:szCs w:val="21"/>
        </w:rPr>
      </w:pPr>
      <w:r>
        <w:rPr>
          <w:rFonts w:ascii="Georgia" w:hAnsi="Georgia"/>
          <w:sz w:val="21"/>
          <w:szCs w:val="21"/>
        </w:rPr>
        <w:t>Even those with a scant knowledge of art know about the moment when artist Vincent van Gogh looked into a mirror, held up a blad</w:t>
      </w:r>
      <w:r w:rsidR="00FE0666">
        <w:rPr>
          <w:rFonts w:ascii="Georgia" w:hAnsi="Georgia"/>
          <w:sz w:val="21"/>
          <w:szCs w:val="21"/>
        </w:rPr>
        <w:t>e</w:t>
      </w:r>
      <w:r>
        <w:rPr>
          <w:rFonts w:ascii="Georgia" w:hAnsi="Georgia"/>
          <w:sz w:val="21"/>
          <w:szCs w:val="21"/>
        </w:rPr>
        <w:t xml:space="preserve"> and cut into his ear</w:t>
      </w:r>
      <w:r w:rsidR="007706FC">
        <w:rPr>
          <w:rFonts w:ascii="Georgia" w:hAnsi="Georgia"/>
          <w:sz w:val="21"/>
          <w:szCs w:val="21"/>
        </w:rPr>
        <w:t xml:space="preserve">. The deed was dramatized by Irving Stone in his best-selling novel “Lust for Life,” and </w:t>
      </w:r>
      <w:r>
        <w:rPr>
          <w:rFonts w:ascii="Georgia" w:hAnsi="Georgia"/>
          <w:sz w:val="21"/>
          <w:szCs w:val="21"/>
        </w:rPr>
        <w:t xml:space="preserve">portrayed </w:t>
      </w:r>
      <w:r w:rsidR="007706FC">
        <w:rPr>
          <w:rFonts w:ascii="Georgia" w:hAnsi="Georgia"/>
          <w:sz w:val="21"/>
          <w:szCs w:val="21"/>
        </w:rPr>
        <w:t>vividly by Kirk Douglas in the 1</w:t>
      </w:r>
      <w:r w:rsidR="00212400">
        <w:rPr>
          <w:rFonts w:ascii="Georgia" w:hAnsi="Georgia"/>
          <w:sz w:val="21"/>
          <w:szCs w:val="21"/>
        </w:rPr>
        <w:t xml:space="preserve">956 </w:t>
      </w:r>
      <w:r w:rsidR="007706FC">
        <w:rPr>
          <w:rFonts w:ascii="Georgia" w:hAnsi="Georgia"/>
          <w:sz w:val="21"/>
          <w:szCs w:val="21"/>
        </w:rPr>
        <w:t>film.</w:t>
      </w:r>
    </w:p>
    <w:p w:rsidR="006711D4" w:rsidRDefault="007706FC" w:rsidP="00801540">
      <w:pPr>
        <w:ind w:firstLine="720"/>
        <w:rPr>
          <w:b/>
          <w:i/>
          <w:szCs w:val="21"/>
        </w:rPr>
      </w:pPr>
      <w:r>
        <w:rPr>
          <w:szCs w:val="21"/>
        </w:rPr>
        <w:t xml:space="preserve">But did Stone get it right? </w:t>
      </w:r>
      <w:r w:rsidR="006711D4" w:rsidRPr="00490403">
        <w:rPr>
          <w:szCs w:val="21"/>
        </w:rPr>
        <w:t xml:space="preserve"> </w:t>
      </w:r>
      <w:r>
        <w:rPr>
          <w:szCs w:val="21"/>
        </w:rPr>
        <w:t>W</w:t>
      </w:r>
      <w:r w:rsidR="006711D4" w:rsidRPr="00490403">
        <w:rPr>
          <w:szCs w:val="21"/>
        </w:rPr>
        <w:t>hat did van Gogh really do on the</w:t>
      </w:r>
      <w:r>
        <w:rPr>
          <w:szCs w:val="21"/>
        </w:rPr>
        <w:t xml:space="preserve"> fateful</w:t>
      </w:r>
      <w:r w:rsidR="006711D4" w:rsidRPr="00490403">
        <w:rPr>
          <w:szCs w:val="21"/>
        </w:rPr>
        <w:t xml:space="preserve"> night of December 23</w:t>
      </w:r>
      <w:r w:rsidR="006711D4" w:rsidRPr="00E92C72">
        <w:rPr>
          <w:szCs w:val="21"/>
          <w:vertAlign w:val="superscript"/>
        </w:rPr>
        <w:t>rd</w:t>
      </w:r>
      <w:r w:rsidR="00E92C72">
        <w:rPr>
          <w:szCs w:val="21"/>
        </w:rPr>
        <w:t>,</w:t>
      </w:r>
      <w:r w:rsidR="006711D4" w:rsidRPr="00490403">
        <w:rPr>
          <w:szCs w:val="21"/>
        </w:rPr>
        <w:t xml:space="preserve"> 1888 in the town of Arles</w:t>
      </w:r>
      <w:r w:rsidR="008224D1">
        <w:rPr>
          <w:szCs w:val="21"/>
        </w:rPr>
        <w:t xml:space="preserve"> in southern France</w:t>
      </w:r>
      <w:r w:rsidR="006711D4" w:rsidRPr="00490403">
        <w:rPr>
          <w:szCs w:val="21"/>
        </w:rPr>
        <w:t xml:space="preserve">? </w:t>
      </w:r>
      <w:r w:rsidR="003729F0">
        <w:rPr>
          <w:szCs w:val="21"/>
        </w:rPr>
        <w:t xml:space="preserve"> </w:t>
      </w:r>
      <w:r w:rsidR="006E3485">
        <w:t>Afterwards</w:t>
      </w:r>
      <w:r w:rsidR="00E92C72">
        <w:t>,</w:t>
      </w:r>
      <w:r w:rsidR="006E3485">
        <w:t xml:space="preserve"> there was a successful effort by his family to play down </w:t>
      </w:r>
      <w:r w:rsidR="00AD4C9B">
        <w:t>the event</w:t>
      </w:r>
      <w:r w:rsidR="006E3485">
        <w:t xml:space="preserve">. </w:t>
      </w:r>
      <w:r w:rsidR="003729F0">
        <w:t xml:space="preserve"> </w:t>
      </w:r>
      <w:r w:rsidR="006E3485">
        <w:t>His friend</w:t>
      </w:r>
      <w:r w:rsidR="003B553C">
        <w:t>,</w:t>
      </w:r>
      <w:r w:rsidR="006E3485">
        <w:t xml:space="preserve"> </w:t>
      </w:r>
      <w:r w:rsidR="00E92C72">
        <w:t xml:space="preserve">artist Paul </w:t>
      </w:r>
      <w:r w:rsidR="006E3485">
        <w:t>Gauguin, who was prese</w:t>
      </w:r>
      <w:r w:rsidR="00801540">
        <w:t xml:space="preserve">nt, gave conflicting accounts. </w:t>
      </w:r>
      <w:r>
        <w:rPr>
          <w:szCs w:val="21"/>
        </w:rPr>
        <w:t xml:space="preserve"> Still</w:t>
      </w:r>
      <w:r w:rsidR="00411527">
        <w:rPr>
          <w:szCs w:val="21"/>
        </w:rPr>
        <w:t xml:space="preserve"> </w:t>
      </w:r>
      <w:r w:rsidR="00883989" w:rsidRPr="00490403">
        <w:rPr>
          <w:szCs w:val="21"/>
        </w:rPr>
        <w:t xml:space="preserve">others tried to profit from his local infamy. </w:t>
      </w:r>
      <w:r w:rsidR="006711D4" w:rsidRPr="00490403">
        <w:rPr>
          <w:color w:val="000000" w:themeColor="text1"/>
          <w:szCs w:val="21"/>
        </w:rPr>
        <w:t xml:space="preserve">Generations have theorized </w:t>
      </w:r>
      <w:r w:rsidR="00F0458F">
        <w:rPr>
          <w:color w:val="000000" w:themeColor="text1"/>
          <w:szCs w:val="21"/>
        </w:rPr>
        <w:t>about</w:t>
      </w:r>
      <w:r w:rsidR="00F0458F" w:rsidRPr="00490403">
        <w:rPr>
          <w:color w:val="000000" w:themeColor="text1"/>
          <w:szCs w:val="21"/>
        </w:rPr>
        <w:t xml:space="preserve"> </w:t>
      </w:r>
      <w:r w:rsidR="006711D4" w:rsidRPr="00490403">
        <w:rPr>
          <w:color w:val="000000" w:themeColor="text1"/>
          <w:szCs w:val="21"/>
        </w:rPr>
        <w:t xml:space="preserve">what really happened, but no one has </w:t>
      </w:r>
      <w:r w:rsidR="00F0458F">
        <w:rPr>
          <w:color w:val="000000" w:themeColor="text1"/>
          <w:szCs w:val="21"/>
        </w:rPr>
        <w:t>unearthed</w:t>
      </w:r>
      <w:r w:rsidR="006711D4" w:rsidRPr="00490403">
        <w:rPr>
          <w:color w:val="000000" w:themeColor="text1"/>
          <w:szCs w:val="21"/>
        </w:rPr>
        <w:t xml:space="preserve"> the </w:t>
      </w:r>
      <w:r>
        <w:rPr>
          <w:color w:val="000000" w:themeColor="text1"/>
          <w:szCs w:val="21"/>
        </w:rPr>
        <w:t xml:space="preserve">true </w:t>
      </w:r>
      <w:r w:rsidR="006711D4" w:rsidRPr="00490403">
        <w:rPr>
          <w:color w:val="000000" w:themeColor="text1"/>
          <w:szCs w:val="21"/>
        </w:rPr>
        <w:t>details…until now</w:t>
      </w:r>
      <w:r w:rsidR="006E3485">
        <w:rPr>
          <w:color w:val="000000" w:themeColor="text1"/>
          <w:szCs w:val="21"/>
        </w:rPr>
        <w:t>.</w:t>
      </w:r>
      <w:r w:rsidR="006711D4" w:rsidRPr="00DA3BB0">
        <w:rPr>
          <w:b/>
          <w:i/>
          <w:szCs w:val="21"/>
        </w:rPr>
        <w:t xml:space="preserve"> </w:t>
      </w:r>
    </w:p>
    <w:p w:rsidR="005469D4" w:rsidRPr="005469D4" w:rsidRDefault="006711D4" w:rsidP="005469D4">
      <w:pPr>
        <w:pStyle w:val="NoSpacing"/>
        <w:spacing w:line="360" w:lineRule="auto"/>
        <w:ind w:firstLine="720"/>
        <w:rPr>
          <w:rFonts w:asciiTheme="minorHAnsi" w:hAnsiTheme="minorHAnsi"/>
          <w:kern w:val="0"/>
          <w:szCs w:val="21"/>
        </w:rPr>
      </w:pPr>
      <w:r w:rsidRPr="00DA3BB0">
        <w:rPr>
          <w:b/>
          <w:i/>
          <w:szCs w:val="21"/>
        </w:rPr>
        <w:lastRenderedPageBreak/>
        <w:t>Van Gogh’s Ear</w:t>
      </w:r>
      <w:r w:rsidRPr="00DA3BB0">
        <w:rPr>
          <w:i/>
          <w:szCs w:val="21"/>
        </w:rPr>
        <w:t>,</w:t>
      </w:r>
      <w:r>
        <w:rPr>
          <w:szCs w:val="21"/>
        </w:rPr>
        <w:t xml:space="preserve"> broadcast as part of</w:t>
      </w:r>
      <w:r w:rsidR="00F57B10">
        <w:rPr>
          <w:szCs w:val="21"/>
        </w:rPr>
        <w:t xml:space="preserve"> </w:t>
      </w:r>
      <w:r w:rsidRPr="00DA3BB0">
        <w:rPr>
          <w:b/>
          <w:i/>
          <w:szCs w:val="21"/>
        </w:rPr>
        <w:t>Secrets of the Dead</w:t>
      </w:r>
      <w:r>
        <w:rPr>
          <w:szCs w:val="21"/>
        </w:rPr>
        <w:t xml:space="preserve">, </w:t>
      </w:r>
      <w:r w:rsidR="00F57B10">
        <w:rPr>
          <w:szCs w:val="21"/>
        </w:rPr>
        <w:t xml:space="preserve">one of </w:t>
      </w:r>
      <w:r w:rsidR="00F57B10" w:rsidRPr="002A2D5F">
        <w:rPr>
          <w:rFonts w:cs="Georgia"/>
          <w:color w:val="000000" w:themeColor="text1"/>
          <w:szCs w:val="21"/>
        </w:rPr>
        <w:t>PBS'</w:t>
      </w:r>
      <w:r w:rsidR="00F57B10">
        <w:rPr>
          <w:rFonts w:cs="Georgia"/>
          <w:color w:val="000000" w:themeColor="text1"/>
          <w:szCs w:val="21"/>
        </w:rPr>
        <w:t>s</w:t>
      </w:r>
      <w:r w:rsidR="00F57B10" w:rsidRPr="002A2D5F">
        <w:rPr>
          <w:rFonts w:cs="Georgia"/>
          <w:color w:val="000000" w:themeColor="text1"/>
          <w:szCs w:val="21"/>
        </w:rPr>
        <w:t xml:space="preserve"> </w:t>
      </w:r>
      <w:r w:rsidR="00F57B10">
        <w:rPr>
          <w:rFonts w:cs="Georgia"/>
          <w:color w:val="000000" w:themeColor="text1"/>
          <w:szCs w:val="21"/>
        </w:rPr>
        <w:t>longest running</w:t>
      </w:r>
      <w:r w:rsidR="008224D1">
        <w:rPr>
          <w:rFonts w:cs="Georgia"/>
          <w:color w:val="000000" w:themeColor="text1"/>
          <w:szCs w:val="21"/>
        </w:rPr>
        <w:t>,</w:t>
      </w:r>
      <w:r w:rsidR="00F57B10" w:rsidRPr="002A2D5F">
        <w:rPr>
          <w:rFonts w:cs="Georgia"/>
          <w:color w:val="000000" w:themeColor="text1"/>
          <w:szCs w:val="21"/>
        </w:rPr>
        <w:t xml:space="preserve"> limited primetime series</w:t>
      </w:r>
      <w:r w:rsidR="00F57B10">
        <w:rPr>
          <w:rFonts w:cs="Georgia"/>
          <w:color w:val="000000" w:themeColor="text1"/>
          <w:szCs w:val="21"/>
        </w:rPr>
        <w:t>,</w:t>
      </w:r>
      <w:r w:rsidR="00F57B10">
        <w:rPr>
          <w:szCs w:val="21"/>
        </w:rPr>
        <w:t xml:space="preserve"> </w:t>
      </w:r>
      <w:r>
        <w:rPr>
          <w:szCs w:val="21"/>
        </w:rPr>
        <w:t xml:space="preserve">delves into the artist’s state of mind on the night he committed </w:t>
      </w:r>
      <w:r w:rsidRPr="00490403">
        <w:rPr>
          <w:szCs w:val="21"/>
        </w:rPr>
        <w:t xml:space="preserve">his </w:t>
      </w:r>
      <w:r w:rsidR="00F034E7">
        <w:rPr>
          <w:szCs w:val="21"/>
        </w:rPr>
        <w:t xml:space="preserve">notorious </w:t>
      </w:r>
      <w:r w:rsidRPr="00490403">
        <w:rPr>
          <w:szCs w:val="21"/>
        </w:rPr>
        <w:t xml:space="preserve">act of self-harm </w:t>
      </w:r>
      <w:r w:rsidR="008946CE">
        <w:rPr>
          <w:szCs w:val="21"/>
        </w:rPr>
        <w:t xml:space="preserve">and offers </w:t>
      </w:r>
      <w:r w:rsidR="007706FC">
        <w:rPr>
          <w:szCs w:val="21"/>
        </w:rPr>
        <w:t xml:space="preserve">fascinating </w:t>
      </w:r>
      <w:r w:rsidR="008946CE">
        <w:rPr>
          <w:szCs w:val="21"/>
        </w:rPr>
        <w:t xml:space="preserve">evidence </w:t>
      </w:r>
      <w:r w:rsidR="00DC5B61">
        <w:rPr>
          <w:szCs w:val="21"/>
        </w:rPr>
        <w:t>discovered</w:t>
      </w:r>
      <w:r w:rsidR="008946CE">
        <w:rPr>
          <w:szCs w:val="21"/>
        </w:rPr>
        <w:t xml:space="preserve"> by researcher Bernadette Murphy</w:t>
      </w:r>
      <w:r w:rsidR="007706FC">
        <w:rPr>
          <w:szCs w:val="21"/>
        </w:rPr>
        <w:t>.</w:t>
      </w:r>
      <w:r w:rsidR="00411527">
        <w:rPr>
          <w:szCs w:val="21"/>
        </w:rPr>
        <w:t xml:space="preserve"> </w:t>
      </w:r>
      <w:r w:rsidR="003451F5">
        <w:rPr>
          <w:szCs w:val="21"/>
        </w:rPr>
        <w:t xml:space="preserve">The program </w:t>
      </w:r>
      <w:r w:rsidR="003451F5" w:rsidRPr="003451F5">
        <w:rPr>
          <w:szCs w:val="21"/>
          <w:u w:val="single"/>
        </w:rPr>
        <w:t>premieres nationally Wednesday, December 14 at 10 p.m. on PBS.</w:t>
      </w:r>
      <w:r w:rsidR="003451F5">
        <w:rPr>
          <w:szCs w:val="21"/>
        </w:rPr>
        <w:t xml:space="preserve"> (Check local listings.)</w:t>
      </w:r>
      <w:r w:rsidR="00F57B10">
        <w:rPr>
          <w:szCs w:val="21"/>
        </w:rPr>
        <w:t xml:space="preserve"> </w:t>
      </w:r>
    </w:p>
    <w:p w:rsidR="008A763D" w:rsidRDefault="00490403" w:rsidP="00E37C99">
      <w:pPr>
        <w:pStyle w:val="Default"/>
        <w:spacing w:line="360" w:lineRule="auto"/>
        <w:ind w:firstLine="720"/>
        <w:rPr>
          <w:rFonts w:ascii="Georgia" w:hAnsi="Georgia"/>
          <w:sz w:val="21"/>
          <w:szCs w:val="21"/>
        </w:rPr>
      </w:pPr>
      <w:r w:rsidRPr="00490403">
        <w:rPr>
          <w:rFonts w:ascii="Georgia" w:hAnsi="Georgia"/>
          <w:sz w:val="21"/>
          <w:szCs w:val="21"/>
        </w:rPr>
        <w:t>Murphy, an independent researcher living in Provence, ha</w:t>
      </w:r>
      <w:r w:rsidR="00F0458F">
        <w:rPr>
          <w:rFonts w:ascii="Georgia" w:hAnsi="Georgia"/>
          <w:sz w:val="21"/>
          <w:szCs w:val="21"/>
        </w:rPr>
        <w:t>d</w:t>
      </w:r>
      <w:r w:rsidRPr="00490403">
        <w:rPr>
          <w:rFonts w:ascii="Georgia" w:hAnsi="Georgia"/>
          <w:sz w:val="21"/>
          <w:szCs w:val="21"/>
        </w:rPr>
        <w:t xml:space="preserve"> </w:t>
      </w:r>
      <w:r w:rsidR="006E3485">
        <w:rPr>
          <w:rFonts w:ascii="Georgia" w:hAnsi="Georgia"/>
          <w:sz w:val="21"/>
          <w:szCs w:val="21"/>
        </w:rPr>
        <w:t xml:space="preserve">long </w:t>
      </w:r>
      <w:r w:rsidRPr="00490403">
        <w:rPr>
          <w:rFonts w:ascii="Georgia" w:hAnsi="Georgia"/>
          <w:sz w:val="21"/>
          <w:szCs w:val="21"/>
        </w:rPr>
        <w:t>been</w:t>
      </w:r>
      <w:r w:rsidR="006D6524">
        <w:rPr>
          <w:rFonts w:ascii="Georgia" w:hAnsi="Georgia"/>
          <w:sz w:val="21"/>
          <w:szCs w:val="21"/>
        </w:rPr>
        <w:t xml:space="preserve"> intrigued</w:t>
      </w:r>
      <w:r w:rsidR="006D6524" w:rsidRPr="00490403">
        <w:rPr>
          <w:rFonts w:ascii="Georgia" w:hAnsi="Georgia"/>
          <w:sz w:val="21"/>
          <w:szCs w:val="21"/>
        </w:rPr>
        <w:t xml:space="preserve"> </w:t>
      </w:r>
      <w:r w:rsidR="006E3485">
        <w:rPr>
          <w:rFonts w:ascii="Georgia" w:hAnsi="Georgia"/>
          <w:sz w:val="21"/>
          <w:szCs w:val="21"/>
        </w:rPr>
        <w:t>by van Gogh’s story and spent sev</w:t>
      </w:r>
      <w:r w:rsidRPr="00490403">
        <w:rPr>
          <w:rFonts w:ascii="Georgia" w:hAnsi="Georgia"/>
          <w:sz w:val="21"/>
          <w:szCs w:val="21"/>
        </w:rPr>
        <w:t>e</w:t>
      </w:r>
      <w:r w:rsidR="006E3485">
        <w:rPr>
          <w:rFonts w:ascii="Georgia" w:hAnsi="Georgia"/>
          <w:sz w:val="21"/>
          <w:szCs w:val="21"/>
        </w:rPr>
        <w:t>n</w:t>
      </w:r>
      <w:r w:rsidRPr="00490403">
        <w:rPr>
          <w:rFonts w:ascii="Georgia" w:hAnsi="Georgia"/>
          <w:sz w:val="21"/>
          <w:szCs w:val="21"/>
        </w:rPr>
        <w:t xml:space="preserve"> years piecing together a meticulous picture of his life in Arles (1888-9); person by person, house by house</w:t>
      </w:r>
      <w:r w:rsidR="00F0458F">
        <w:rPr>
          <w:rFonts w:ascii="Georgia" w:hAnsi="Georgia"/>
          <w:sz w:val="21"/>
          <w:szCs w:val="21"/>
        </w:rPr>
        <w:t>, exploring</w:t>
      </w:r>
      <w:r w:rsidR="006D6524">
        <w:rPr>
          <w:rFonts w:ascii="Georgia" w:hAnsi="Georgia"/>
          <w:sz w:val="21"/>
          <w:szCs w:val="21"/>
        </w:rPr>
        <w:t xml:space="preserve"> closely</w:t>
      </w:r>
      <w:r w:rsidR="00411527">
        <w:rPr>
          <w:rFonts w:ascii="Georgia" w:hAnsi="Georgia"/>
          <w:sz w:val="21"/>
          <w:szCs w:val="21"/>
        </w:rPr>
        <w:t xml:space="preserve"> </w:t>
      </w:r>
      <w:r w:rsidRPr="00490403">
        <w:rPr>
          <w:rFonts w:ascii="Georgia" w:hAnsi="Georgia"/>
          <w:sz w:val="21"/>
          <w:szCs w:val="21"/>
        </w:rPr>
        <w:t xml:space="preserve">his friends and his enemies. </w:t>
      </w:r>
    </w:p>
    <w:p w:rsidR="00490403" w:rsidRPr="00490403" w:rsidRDefault="006D6524" w:rsidP="00E37C99">
      <w:pPr>
        <w:pStyle w:val="Default"/>
        <w:spacing w:line="360" w:lineRule="auto"/>
        <w:ind w:firstLine="720"/>
        <w:rPr>
          <w:rFonts w:ascii="Georgia" w:hAnsi="Georgia"/>
          <w:sz w:val="21"/>
          <w:szCs w:val="21"/>
        </w:rPr>
      </w:pPr>
      <w:r>
        <w:rPr>
          <w:rFonts w:ascii="Georgia" w:hAnsi="Georgia"/>
          <w:sz w:val="21"/>
          <w:szCs w:val="21"/>
        </w:rPr>
        <w:t xml:space="preserve">Her detective work </w:t>
      </w:r>
      <w:r w:rsidR="00E92C72">
        <w:rPr>
          <w:rFonts w:ascii="Georgia" w:hAnsi="Georgia"/>
          <w:sz w:val="21"/>
          <w:szCs w:val="21"/>
        </w:rPr>
        <w:t>uncovered</w:t>
      </w:r>
      <w:r>
        <w:rPr>
          <w:rFonts w:ascii="Georgia" w:hAnsi="Georgia"/>
          <w:sz w:val="21"/>
          <w:szCs w:val="21"/>
        </w:rPr>
        <w:t xml:space="preserve"> </w:t>
      </w:r>
      <w:r w:rsidR="00490403" w:rsidRPr="00490403">
        <w:rPr>
          <w:rFonts w:ascii="Georgia" w:hAnsi="Georgia"/>
          <w:sz w:val="21"/>
          <w:szCs w:val="21"/>
        </w:rPr>
        <w:t xml:space="preserve">definitive </w:t>
      </w:r>
      <w:r w:rsidR="008224D1" w:rsidRPr="00490403">
        <w:rPr>
          <w:rFonts w:ascii="Georgia" w:hAnsi="Georgia"/>
          <w:sz w:val="21"/>
          <w:szCs w:val="21"/>
        </w:rPr>
        <w:t>long</w:t>
      </w:r>
      <w:r w:rsidR="008224D1">
        <w:rPr>
          <w:rFonts w:ascii="Georgia" w:hAnsi="Georgia"/>
          <w:sz w:val="21"/>
          <w:szCs w:val="21"/>
        </w:rPr>
        <w:t>-</w:t>
      </w:r>
      <w:r w:rsidR="00490403" w:rsidRPr="00490403">
        <w:rPr>
          <w:rFonts w:ascii="Georgia" w:hAnsi="Georgia"/>
          <w:sz w:val="21"/>
          <w:szCs w:val="21"/>
        </w:rPr>
        <w:t>lost evidence, which graphically reveals exactly what happened</w:t>
      </w:r>
      <w:r>
        <w:rPr>
          <w:rFonts w:ascii="Georgia" w:hAnsi="Georgia"/>
          <w:sz w:val="21"/>
          <w:szCs w:val="21"/>
        </w:rPr>
        <w:t xml:space="preserve"> that night</w:t>
      </w:r>
      <w:r w:rsidR="00490403" w:rsidRPr="00490403">
        <w:rPr>
          <w:rFonts w:ascii="Georgia" w:hAnsi="Georgia"/>
          <w:sz w:val="21"/>
          <w:szCs w:val="21"/>
        </w:rPr>
        <w:t xml:space="preserve">, who was involved and how it </w:t>
      </w:r>
      <w:r>
        <w:rPr>
          <w:rFonts w:ascii="Georgia" w:hAnsi="Georgia"/>
          <w:sz w:val="21"/>
          <w:szCs w:val="21"/>
        </w:rPr>
        <w:t xml:space="preserve">ultimately </w:t>
      </w:r>
      <w:r w:rsidR="00490403" w:rsidRPr="00490403">
        <w:rPr>
          <w:rFonts w:ascii="Georgia" w:hAnsi="Georgia"/>
          <w:sz w:val="21"/>
          <w:szCs w:val="21"/>
        </w:rPr>
        <w:t xml:space="preserve">shaped </w:t>
      </w:r>
      <w:r w:rsidR="008A763D" w:rsidRPr="00490403">
        <w:rPr>
          <w:rFonts w:ascii="Georgia" w:hAnsi="Georgia"/>
          <w:sz w:val="21"/>
          <w:szCs w:val="21"/>
        </w:rPr>
        <w:t xml:space="preserve">van Gogh’s </w:t>
      </w:r>
      <w:r w:rsidR="00490403" w:rsidRPr="00490403">
        <w:rPr>
          <w:rFonts w:ascii="Georgia" w:hAnsi="Georgia"/>
          <w:sz w:val="21"/>
          <w:szCs w:val="21"/>
        </w:rPr>
        <w:t xml:space="preserve">remarkable art. </w:t>
      </w:r>
      <w:r w:rsidR="00E37C99">
        <w:rPr>
          <w:rFonts w:ascii="Georgia" w:hAnsi="Georgia"/>
          <w:sz w:val="21"/>
          <w:szCs w:val="21"/>
        </w:rPr>
        <w:t xml:space="preserve">Murphy </w:t>
      </w:r>
      <w:r w:rsidR="00490403" w:rsidRPr="00490403">
        <w:rPr>
          <w:rFonts w:ascii="Georgia" w:hAnsi="Georgia"/>
          <w:sz w:val="21"/>
          <w:szCs w:val="21"/>
        </w:rPr>
        <w:t>finally provide</w:t>
      </w:r>
      <w:r w:rsidR="00F0458F">
        <w:rPr>
          <w:rFonts w:ascii="Georgia" w:hAnsi="Georgia"/>
          <w:sz w:val="21"/>
          <w:szCs w:val="21"/>
        </w:rPr>
        <w:t>s</w:t>
      </w:r>
      <w:r w:rsidR="00490403" w:rsidRPr="00490403">
        <w:rPr>
          <w:rFonts w:ascii="Georgia" w:hAnsi="Georgia"/>
          <w:sz w:val="21"/>
          <w:szCs w:val="21"/>
        </w:rPr>
        <w:t xml:space="preserve"> answers to </w:t>
      </w:r>
      <w:r w:rsidR="00F0458F">
        <w:rPr>
          <w:rFonts w:ascii="Georgia" w:hAnsi="Georgia"/>
          <w:sz w:val="21"/>
          <w:szCs w:val="21"/>
        </w:rPr>
        <w:t>the</w:t>
      </w:r>
      <w:r w:rsidR="00F0458F" w:rsidRPr="00490403">
        <w:rPr>
          <w:rFonts w:ascii="Georgia" w:hAnsi="Georgia"/>
          <w:sz w:val="21"/>
          <w:szCs w:val="21"/>
        </w:rPr>
        <w:t xml:space="preserve"> </w:t>
      </w:r>
      <w:r w:rsidR="00490403" w:rsidRPr="00490403">
        <w:rPr>
          <w:rFonts w:ascii="Georgia" w:hAnsi="Georgia"/>
          <w:sz w:val="21"/>
          <w:szCs w:val="21"/>
        </w:rPr>
        <w:t xml:space="preserve">mystery that has divided art historians for decades. </w:t>
      </w:r>
    </w:p>
    <w:p w:rsidR="00490403" w:rsidRDefault="00883989" w:rsidP="00883989">
      <w:pPr>
        <w:spacing w:line="360" w:lineRule="auto"/>
        <w:ind w:firstLine="720"/>
        <w:rPr>
          <w:szCs w:val="21"/>
        </w:rPr>
      </w:pPr>
      <w:r w:rsidRPr="00E37C99">
        <w:rPr>
          <w:b/>
          <w:i/>
          <w:szCs w:val="21"/>
        </w:rPr>
        <w:t>Van Gogh’s Ear</w:t>
      </w:r>
      <w:r>
        <w:rPr>
          <w:b/>
          <w:i/>
          <w:szCs w:val="21"/>
        </w:rPr>
        <w:t xml:space="preserve"> </w:t>
      </w:r>
      <w:r>
        <w:rPr>
          <w:szCs w:val="21"/>
        </w:rPr>
        <w:t>focuses</w:t>
      </w:r>
      <w:r w:rsidR="00490403" w:rsidRPr="00490403">
        <w:rPr>
          <w:szCs w:val="21"/>
        </w:rPr>
        <w:t xml:space="preserve"> on van Gogh’s time in Arles</w:t>
      </w:r>
      <w:r w:rsidR="006D6524">
        <w:rPr>
          <w:szCs w:val="21"/>
        </w:rPr>
        <w:t xml:space="preserve"> including</w:t>
      </w:r>
      <w:r w:rsidR="00490403" w:rsidRPr="00490403">
        <w:rPr>
          <w:szCs w:val="21"/>
        </w:rPr>
        <w:t xml:space="preserve"> the visit from artist Paul Gauguin whic</w:t>
      </w:r>
      <w:r>
        <w:rPr>
          <w:szCs w:val="21"/>
        </w:rPr>
        <w:t>h proved to be life-changing</w:t>
      </w:r>
      <w:r w:rsidR="006D6524">
        <w:rPr>
          <w:szCs w:val="21"/>
        </w:rPr>
        <w:t xml:space="preserve">, </w:t>
      </w:r>
      <w:r w:rsidR="00212400">
        <w:rPr>
          <w:szCs w:val="21"/>
        </w:rPr>
        <w:t>weaving</w:t>
      </w:r>
      <w:r w:rsidR="00411527">
        <w:rPr>
          <w:szCs w:val="21"/>
        </w:rPr>
        <w:t xml:space="preserve"> </w:t>
      </w:r>
      <w:r w:rsidR="00490403" w:rsidRPr="00490403">
        <w:rPr>
          <w:szCs w:val="21"/>
        </w:rPr>
        <w:t xml:space="preserve">together a detailed timeline of </w:t>
      </w:r>
      <w:r w:rsidR="006D6524">
        <w:rPr>
          <w:szCs w:val="21"/>
        </w:rPr>
        <w:t xml:space="preserve">the momentous </w:t>
      </w:r>
      <w:r w:rsidR="00490403" w:rsidRPr="00490403">
        <w:rPr>
          <w:szCs w:val="21"/>
        </w:rPr>
        <w:t>events</w:t>
      </w:r>
      <w:r w:rsidR="0042670B">
        <w:rPr>
          <w:szCs w:val="21"/>
        </w:rPr>
        <w:t>. Following Murphy’s</w:t>
      </w:r>
      <w:r w:rsidR="00490403" w:rsidRPr="00490403">
        <w:rPr>
          <w:szCs w:val="21"/>
        </w:rPr>
        <w:t xml:space="preserve"> meticulous res</w:t>
      </w:r>
      <w:r>
        <w:rPr>
          <w:szCs w:val="21"/>
        </w:rPr>
        <w:t xml:space="preserve">earch and </w:t>
      </w:r>
      <w:r w:rsidR="00E92C72">
        <w:rPr>
          <w:szCs w:val="21"/>
        </w:rPr>
        <w:t xml:space="preserve">a reexamination of </w:t>
      </w:r>
      <w:r>
        <w:rPr>
          <w:szCs w:val="21"/>
        </w:rPr>
        <w:t xml:space="preserve">van Gogh’s work, the film </w:t>
      </w:r>
      <w:r w:rsidR="00DC5B61">
        <w:rPr>
          <w:szCs w:val="21"/>
        </w:rPr>
        <w:t xml:space="preserve">reveals </w:t>
      </w:r>
      <w:r w:rsidR="00DC5B61" w:rsidRPr="00490403">
        <w:rPr>
          <w:szCs w:val="21"/>
        </w:rPr>
        <w:t>the</w:t>
      </w:r>
      <w:r w:rsidR="00F0458F">
        <w:rPr>
          <w:szCs w:val="21"/>
        </w:rPr>
        <w:t xml:space="preserve"> artist’s</w:t>
      </w:r>
      <w:r w:rsidR="00490403" w:rsidRPr="00490403">
        <w:rPr>
          <w:szCs w:val="21"/>
        </w:rPr>
        <w:t xml:space="preserve"> rollercoaster of emotions and his mental health,</w:t>
      </w:r>
      <w:r w:rsidR="00212400">
        <w:rPr>
          <w:szCs w:val="21"/>
        </w:rPr>
        <w:t xml:space="preserve"> </w:t>
      </w:r>
      <w:r w:rsidR="006D6524">
        <w:rPr>
          <w:szCs w:val="21"/>
        </w:rPr>
        <w:t xml:space="preserve">placing his actions in proper context for the first time. </w:t>
      </w:r>
    </w:p>
    <w:p w:rsidR="00801540" w:rsidRPr="00801540" w:rsidRDefault="00F57B10" w:rsidP="00801540">
      <w:pPr>
        <w:rPr>
          <w:rFonts w:ascii="Times New Roman" w:hAnsi="Times New Roman"/>
          <w:kern w:val="0"/>
          <w:sz w:val="24"/>
        </w:rPr>
      </w:pPr>
      <w:r w:rsidRPr="00F57B10">
        <w:rPr>
          <w:color w:val="FF0000"/>
        </w:rPr>
        <w:tab/>
      </w:r>
      <w:r w:rsidR="00801540">
        <w:t xml:space="preserve">On July 12, Farrar, Straus and Giroux </w:t>
      </w:r>
      <w:r w:rsidR="00A77D24">
        <w:t>published</w:t>
      </w:r>
      <w:r w:rsidR="00801540">
        <w:t xml:space="preserve"> </w:t>
      </w:r>
      <w:r w:rsidR="00A77D24">
        <w:t xml:space="preserve">a </w:t>
      </w:r>
      <w:r w:rsidR="00801540">
        <w:t xml:space="preserve">book about her findings, </w:t>
      </w:r>
      <w:r w:rsidR="00801540">
        <w:rPr>
          <w:i/>
          <w:iCs/>
        </w:rPr>
        <w:t>Van Gogh's Ear</w:t>
      </w:r>
      <w:r w:rsidR="00801540">
        <w:t>, featuring sixteen pages of full-color illustrations.</w:t>
      </w:r>
    </w:p>
    <w:p w:rsidR="00DC5B61" w:rsidRDefault="00A16531" w:rsidP="00DC5B61">
      <w:pPr>
        <w:rPr>
          <w:rFonts w:ascii="Calibri" w:hAnsi="Calibri"/>
        </w:rPr>
      </w:pPr>
      <w:r>
        <w:tab/>
      </w:r>
      <w:r w:rsidRPr="00A16531">
        <w:rPr>
          <w:b/>
          <w:i/>
        </w:rPr>
        <w:t>Secrets of the Dead: Van Gogh’s Ear</w:t>
      </w:r>
      <w:r>
        <w:t xml:space="preserve"> is </w:t>
      </w:r>
      <w:r w:rsidR="00DC5B61">
        <w:t xml:space="preserve">produced by Lion Television/an All3Media company and </w:t>
      </w:r>
      <w:r w:rsidR="00DC5B61">
        <w:rPr>
          <w:snapToGrid w:val="0"/>
        </w:rPr>
        <w:t>THIRTEEN Productions LLC for WNET in association with the BBC and ARTE France.</w:t>
      </w:r>
      <w:r w:rsidR="00DC5B61">
        <w:rPr>
          <w:rFonts w:ascii="Calibri" w:hAnsi="Calibri"/>
          <w:snapToGrid w:val="0"/>
          <w:kern w:val="0"/>
          <w:sz w:val="22"/>
        </w:rPr>
        <w:t xml:space="preserve"> </w:t>
      </w:r>
      <w:r w:rsidR="00DC5B61">
        <w:t>Producer/Director is Jack MacInnes. Executive Producer for Lion TV is  Bill Locke.</w:t>
      </w:r>
    </w:p>
    <w:p w:rsidR="00A16531" w:rsidRDefault="00196056" w:rsidP="00DC5B61">
      <w:pPr>
        <w:pStyle w:val="NormalIndent"/>
        <w:ind w:firstLine="0"/>
        <w:rPr>
          <w:color w:val="000000" w:themeColor="text1"/>
          <w:szCs w:val="21"/>
        </w:rPr>
      </w:pPr>
      <w:r>
        <w:rPr>
          <w:rFonts w:cs="Calibri"/>
          <w:color w:val="000000" w:themeColor="text1"/>
          <w:szCs w:val="21"/>
        </w:rPr>
        <w:t>Executive-in-</w:t>
      </w:r>
      <w:r w:rsidR="00ED0A5F">
        <w:rPr>
          <w:rFonts w:cs="Calibri"/>
          <w:color w:val="000000" w:themeColor="text1"/>
          <w:szCs w:val="21"/>
        </w:rPr>
        <w:t>C</w:t>
      </w:r>
      <w:r w:rsidR="00A16531">
        <w:rPr>
          <w:rFonts w:cs="Calibri"/>
          <w:color w:val="000000" w:themeColor="text1"/>
          <w:szCs w:val="21"/>
        </w:rPr>
        <w:t xml:space="preserve">harge for WNET </w:t>
      </w:r>
      <w:r w:rsidR="00A16531">
        <w:rPr>
          <w:rFonts w:cs="Calibri"/>
          <w:color w:val="000000"/>
          <w:szCs w:val="21"/>
        </w:rPr>
        <w:t>is Stephen Se</w:t>
      </w:r>
      <w:r w:rsidR="00ED0A5F">
        <w:rPr>
          <w:rFonts w:cs="Calibri"/>
          <w:color w:val="000000"/>
          <w:szCs w:val="21"/>
        </w:rPr>
        <w:t>galler. Executive P</w:t>
      </w:r>
      <w:r w:rsidR="00A16531">
        <w:rPr>
          <w:rFonts w:cs="Calibri"/>
          <w:color w:val="000000"/>
          <w:szCs w:val="21"/>
        </w:rPr>
        <w:t xml:space="preserve">roducer for WNET is Steve Burns. </w:t>
      </w:r>
      <w:r w:rsidR="00ED0A5F">
        <w:rPr>
          <w:rFonts w:cs="Georgia"/>
          <w:color w:val="000000" w:themeColor="text1"/>
          <w:szCs w:val="21"/>
        </w:rPr>
        <w:t>Supervising P</w:t>
      </w:r>
      <w:r w:rsidR="00A16531">
        <w:rPr>
          <w:rFonts w:cs="Georgia"/>
          <w:color w:val="000000" w:themeColor="text1"/>
          <w:szCs w:val="21"/>
        </w:rPr>
        <w:t>roducer for WNET is Stephanie Carter.</w:t>
      </w:r>
      <w:r w:rsidR="00A16531">
        <w:rPr>
          <w:color w:val="000000" w:themeColor="text1"/>
          <w:szCs w:val="21"/>
        </w:rPr>
        <w:t xml:space="preserve"> </w:t>
      </w:r>
    </w:p>
    <w:p w:rsidR="00B47C59" w:rsidRDefault="00B47C59" w:rsidP="00A16531">
      <w:pPr>
        <w:autoSpaceDE w:val="0"/>
        <w:autoSpaceDN w:val="0"/>
        <w:adjustRightInd w:val="0"/>
        <w:spacing w:line="360" w:lineRule="auto"/>
        <w:ind w:firstLine="720"/>
        <w:rPr>
          <w:rFonts w:cs="Georgia"/>
          <w:color w:val="000000" w:themeColor="text1"/>
          <w:szCs w:val="21"/>
        </w:rPr>
      </w:pPr>
      <w:r>
        <w:rPr>
          <w:rFonts w:cs="Georgia"/>
          <w:color w:val="000000" w:themeColor="text1"/>
          <w:szCs w:val="21"/>
        </w:rPr>
        <w:t>T</w:t>
      </w:r>
      <w:r w:rsidRPr="002A2D5F">
        <w:rPr>
          <w:rFonts w:cs="Georgia"/>
          <w:color w:val="000000" w:themeColor="text1"/>
          <w:szCs w:val="21"/>
        </w:rPr>
        <w:t xml:space="preserve">his program is among the full-length episodes that will be available for viewing after broadcast on </w:t>
      </w:r>
      <w:r w:rsidRPr="002A2D5F">
        <w:rPr>
          <w:rFonts w:cs="Georgia"/>
          <w:b/>
          <w:bCs/>
          <w:i/>
          <w:iCs/>
          <w:color w:val="000000" w:themeColor="text1"/>
          <w:szCs w:val="21"/>
        </w:rPr>
        <w:t>Secrets of the Dead</w:t>
      </w:r>
      <w:r w:rsidRPr="002A2D5F">
        <w:rPr>
          <w:rFonts w:cs="Georgia"/>
          <w:b/>
          <w:bCs/>
          <w:color w:val="000000" w:themeColor="text1"/>
          <w:szCs w:val="21"/>
        </w:rPr>
        <w:t xml:space="preserve"> Online</w:t>
      </w:r>
      <w:r w:rsidRPr="002A2D5F">
        <w:rPr>
          <w:rFonts w:cs="Georgia"/>
          <w:color w:val="000000" w:themeColor="text1"/>
          <w:szCs w:val="21"/>
        </w:rPr>
        <w:t xml:space="preserve"> (</w:t>
      </w:r>
      <w:hyperlink r:id="rId13" w:history="1">
        <w:r w:rsidRPr="002A2D5F">
          <w:rPr>
            <w:rFonts w:cs="Georgia"/>
            <w:color w:val="0000FF"/>
            <w:szCs w:val="21"/>
            <w:u w:val="single"/>
          </w:rPr>
          <w:t>pbs.org/secrets</w:t>
        </w:r>
      </w:hyperlink>
      <w:r w:rsidRPr="002A2D5F">
        <w:rPr>
          <w:rFonts w:cs="Georgia"/>
          <w:color w:val="000000" w:themeColor="text1"/>
          <w:szCs w:val="21"/>
        </w:rPr>
        <w:t>). As one of PBS'</w:t>
      </w:r>
      <w:r>
        <w:rPr>
          <w:rFonts w:cs="Georgia"/>
          <w:color w:val="000000" w:themeColor="text1"/>
          <w:szCs w:val="21"/>
        </w:rPr>
        <w:t>s</w:t>
      </w:r>
      <w:r w:rsidRPr="002A2D5F">
        <w:rPr>
          <w:rFonts w:cs="Georgia"/>
          <w:color w:val="000000" w:themeColor="text1"/>
          <w:szCs w:val="21"/>
        </w:rPr>
        <w:t xml:space="preserve"> ongoing limited primetime series,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is a perennial favorite among viewers, routinely ranking among the 10 most-watched series on public television. Currently in its 1</w:t>
      </w:r>
      <w:r>
        <w:rPr>
          <w:rFonts w:cs="Georgia"/>
          <w:color w:val="000000" w:themeColor="text1"/>
          <w:szCs w:val="21"/>
        </w:rPr>
        <w:t>6</w:t>
      </w:r>
      <w:r w:rsidRPr="002A2D5F">
        <w:rPr>
          <w:rFonts w:cs="Georgia"/>
          <w:color w:val="000000" w:themeColor="text1"/>
          <w:szCs w:val="21"/>
          <w:vertAlign w:val="superscript"/>
        </w:rPr>
        <w:t>th</w:t>
      </w:r>
      <w:r w:rsidRPr="002A2D5F">
        <w:rPr>
          <w:rFonts w:cs="Georgia"/>
          <w:color w:val="000000" w:themeColor="text1"/>
          <w:szCs w:val="21"/>
        </w:rPr>
        <w:t xml:space="preserve"> season, </w:t>
      </w:r>
      <w:r w:rsidRPr="002A2D5F">
        <w:rPr>
          <w:rFonts w:cs="Georgia"/>
          <w:b/>
          <w:bCs/>
          <w:i/>
          <w:iCs/>
          <w:color w:val="000000" w:themeColor="text1"/>
          <w:szCs w:val="21"/>
        </w:rPr>
        <w:t>Secrets of the Dead</w:t>
      </w:r>
      <w:r w:rsidRPr="002A2D5F">
        <w:rPr>
          <w:rFonts w:cs="Georgia"/>
          <w:i/>
          <w:iCs/>
          <w:color w:val="000000" w:themeColor="text1"/>
          <w:szCs w:val="21"/>
        </w:rPr>
        <w:t xml:space="preserve"> </w:t>
      </w:r>
      <w:r w:rsidRPr="002A2D5F">
        <w:rPr>
          <w:rFonts w:cs="Georgia"/>
          <w:color w:val="000000" w:themeColor="text1"/>
          <w:szCs w:val="21"/>
        </w:rPr>
        <w:t xml:space="preserve">continues its unique brand of archaeological sleuthing </w:t>
      </w:r>
      <w:r w:rsidR="00E92C72">
        <w:rPr>
          <w:rFonts w:cs="Georgia"/>
          <w:color w:val="000000" w:themeColor="text1"/>
          <w:szCs w:val="21"/>
        </w:rPr>
        <w:t xml:space="preserve">and </w:t>
      </w:r>
      <w:r w:rsidRPr="002A2D5F">
        <w:rPr>
          <w:rFonts w:cs="Georgia"/>
          <w:color w:val="000000" w:themeColor="text1"/>
          <w:szCs w:val="21"/>
        </w:rPr>
        <w:t xml:space="preserve">employing advances in investigative techniques, forensic science and historical scholarship to offer new evidence about forgotten mysteries. </w:t>
      </w:r>
      <w:r w:rsidRPr="002A2D5F">
        <w:rPr>
          <w:rFonts w:cs="Georgia"/>
          <w:b/>
          <w:bCs/>
          <w:i/>
          <w:iCs/>
          <w:color w:val="000000" w:themeColor="text1"/>
          <w:szCs w:val="21"/>
        </w:rPr>
        <w:t>Secrets of the Dead</w:t>
      </w:r>
      <w:r w:rsidRPr="002A2D5F">
        <w:rPr>
          <w:rFonts w:cs="Georgia"/>
          <w:color w:val="000000" w:themeColor="text1"/>
          <w:szCs w:val="21"/>
        </w:rPr>
        <w:t xml:space="preserve"> has received 10 CINE Golden Eagle Awards and six Emmy nominations, among numerous other awards. </w:t>
      </w:r>
      <w:bookmarkStart w:id="0" w:name="_GoBack"/>
      <w:bookmarkEnd w:id="0"/>
    </w:p>
    <w:p w:rsidR="00A16531" w:rsidRDefault="00A16531" w:rsidP="00A16531">
      <w:pPr>
        <w:pStyle w:val="NormalIndent"/>
        <w:ind w:firstLine="0"/>
        <w:jc w:val="center"/>
      </w:pPr>
      <w:r>
        <w:t>###</w:t>
      </w:r>
    </w:p>
    <w:p w:rsidR="00A16531" w:rsidRDefault="00A16531" w:rsidP="00A16531">
      <w:pPr>
        <w:pStyle w:val="NormalIndent"/>
        <w:ind w:firstLine="0"/>
      </w:pPr>
    </w:p>
    <w:p w:rsidR="00A16531" w:rsidRPr="00A16531" w:rsidRDefault="00A16531" w:rsidP="00A16531">
      <w:pPr>
        <w:spacing w:line="240" w:lineRule="auto"/>
        <w:rPr>
          <w:sz w:val="20"/>
        </w:rPr>
      </w:pPr>
      <w:r w:rsidRPr="00A16531">
        <w:rPr>
          <w:rFonts w:cs="Arial"/>
          <w:b/>
          <w:bCs/>
          <w:sz w:val="20"/>
        </w:rPr>
        <w:t>About WNET</w:t>
      </w:r>
      <w:r w:rsidRPr="00A16531">
        <w:rPr>
          <w:rFonts w:cs="Arial"/>
          <w:color w:val="000000" w:themeColor="text1"/>
          <w:sz w:val="20"/>
        </w:rPr>
        <w:br/>
      </w:r>
      <w:r w:rsidRPr="00A16531">
        <w:rPr>
          <w:sz w:val="20"/>
        </w:rPr>
        <w:t xml:space="preserve">WNET is America’s flagship PBS station and parent company of </w:t>
      </w:r>
      <w:hyperlink r:id="rId14" w:history="1">
        <w:r w:rsidRPr="00A16531">
          <w:rPr>
            <w:color w:val="0000FF"/>
            <w:sz w:val="20"/>
            <w:u w:val="single"/>
          </w:rPr>
          <w:t>THIRTEEN</w:t>
        </w:r>
      </w:hyperlink>
      <w:r w:rsidRPr="00A16531">
        <w:rPr>
          <w:sz w:val="20"/>
        </w:rPr>
        <w:t xml:space="preserve"> and </w:t>
      </w:r>
      <w:hyperlink r:id="rId15" w:history="1">
        <w:r w:rsidRPr="00A16531">
          <w:rPr>
            <w:color w:val="0000FF"/>
            <w:sz w:val="20"/>
            <w:u w:val="single"/>
          </w:rPr>
          <w:t>WLIW21</w:t>
        </w:r>
      </w:hyperlink>
      <w:r w:rsidRPr="00A16531">
        <w:rPr>
          <w:color w:val="0000FF"/>
          <w:sz w:val="20"/>
          <w:u w:val="single"/>
        </w:rPr>
        <w:t>.</w:t>
      </w:r>
      <w:r w:rsidRPr="00A16531">
        <w:rPr>
          <w:color w:val="000000" w:themeColor="text1"/>
          <w:sz w:val="20"/>
        </w:rPr>
        <w:t xml:space="preserve"> WNET also </w:t>
      </w:r>
      <w:r w:rsidRPr="00A16531">
        <w:rPr>
          <w:sz w:val="20"/>
        </w:rPr>
        <w:t xml:space="preserve">operates </w:t>
      </w:r>
      <w:hyperlink r:id="rId16" w:history="1">
        <w:r w:rsidRPr="00A16531">
          <w:rPr>
            <w:color w:val="0000FF"/>
            <w:sz w:val="20"/>
            <w:u w:val="single"/>
          </w:rPr>
          <w:t>NJTV</w:t>
        </w:r>
      </w:hyperlink>
      <w:r w:rsidRPr="00A16531">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7" w:history="1">
        <w:r w:rsidRPr="00A16531">
          <w:rPr>
            <w:color w:val="0000FF"/>
            <w:sz w:val="20"/>
            <w:u w:val="single"/>
          </w:rPr>
          <w:t>Nature</w:t>
        </w:r>
      </w:hyperlink>
      <w:r w:rsidRPr="00A16531">
        <w:rPr>
          <w:sz w:val="20"/>
        </w:rPr>
        <w:t xml:space="preserve">, </w:t>
      </w:r>
      <w:hyperlink r:id="rId18" w:history="1">
        <w:r w:rsidRPr="00A16531">
          <w:rPr>
            <w:color w:val="0000FF"/>
            <w:sz w:val="20"/>
            <w:u w:val="single"/>
          </w:rPr>
          <w:t>Great Performances</w:t>
        </w:r>
      </w:hyperlink>
      <w:r w:rsidRPr="00A16531">
        <w:rPr>
          <w:sz w:val="20"/>
        </w:rPr>
        <w:t xml:space="preserve">, </w:t>
      </w:r>
      <w:hyperlink r:id="rId19" w:history="1">
        <w:r w:rsidRPr="00A16531">
          <w:rPr>
            <w:color w:val="0000FF"/>
            <w:sz w:val="20"/>
            <w:u w:val="single"/>
          </w:rPr>
          <w:t>American Masters</w:t>
        </w:r>
      </w:hyperlink>
      <w:r w:rsidRPr="00A16531">
        <w:rPr>
          <w:sz w:val="20"/>
        </w:rPr>
        <w:t xml:space="preserve">, </w:t>
      </w:r>
      <w:hyperlink r:id="rId20" w:history="1">
        <w:r w:rsidRPr="00A16531">
          <w:rPr>
            <w:color w:val="0000FF"/>
            <w:sz w:val="20"/>
            <w:u w:val="single"/>
          </w:rPr>
          <w:t>PBS NewsHour Weekend</w:t>
        </w:r>
      </w:hyperlink>
      <w:r w:rsidRPr="00A16531">
        <w:rPr>
          <w:sz w:val="20"/>
        </w:rPr>
        <w:t xml:space="preserve">, </w:t>
      </w:r>
      <w:hyperlink r:id="rId21" w:history="1">
        <w:r w:rsidRPr="00A16531">
          <w:rPr>
            <w:color w:val="0000FF"/>
            <w:sz w:val="20"/>
            <w:u w:val="single"/>
          </w:rPr>
          <w:t>Charlie Rose</w:t>
        </w:r>
      </w:hyperlink>
      <w:r w:rsidRPr="00A16531">
        <w:rPr>
          <w:sz w:val="20"/>
        </w:rPr>
        <w:t xml:space="preserve"> and a range of documentaries, children’s programs, and local news and cultural offerings. WNET’s groundbreaking series for children and young adults include </w:t>
      </w:r>
      <w:hyperlink r:id="rId22" w:history="1">
        <w:r w:rsidRPr="00A16531">
          <w:rPr>
            <w:color w:val="0000FF"/>
            <w:sz w:val="20"/>
            <w:u w:val="single"/>
          </w:rPr>
          <w:t>Get the Math</w:t>
        </w:r>
      </w:hyperlink>
      <w:r w:rsidRPr="00A16531">
        <w:rPr>
          <w:sz w:val="20"/>
        </w:rPr>
        <w:t xml:space="preserve">, </w:t>
      </w:r>
      <w:hyperlink r:id="rId23" w:history="1">
        <w:r w:rsidRPr="00A16531">
          <w:rPr>
            <w:color w:val="0000FF"/>
            <w:sz w:val="20"/>
            <w:u w:val="single"/>
          </w:rPr>
          <w:t>Oh Noah!</w:t>
        </w:r>
      </w:hyperlink>
      <w:r w:rsidRPr="00A16531">
        <w:rPr>
          <w:sz w:val="20"/>
        </w:rPr>
        <w:t xml:space="preserve"> and </w:t>
      </w:r>
      <w:hyperlink r:id="rId24" w:history="1">
        <w:r w:rsidRPr="00A16531">
          <w:rPr>
            <w:color w:val="0000FF"/>
            <w:sz w:val="20"/>
            <w:u w:val="single"/>
          </w:rPr>
          <w:t>Cyberchase</w:t>
        </w:r>
      </w:hyperlink>
      <w:r w:rsidRPr="00A16531">
        <w:rPr>
          <w:sz w:val="20"/>
        </w:rPr>
        <w:t xml:space="preserve"> as well as </w:t>
      </w:r>
      <w:hyperlink r:id="rId25" w:history="1">
        <w:r w:rsidRPr="00A16531">
          <w:rPr>
            <w:rStyle w:val="Hyperlink"/>
            <w:color w:val="0000FF"/>
            <w:sz w:val="20"/>
          </w:rPr>
          <w:t>Mission US</w:t>
        </w:r>
      </w:hyperlink>
      <w:r w:rsidRPr="00A16531">
        <w:rPr>
          <w:sz w:val="20"/>
        </w:rPr>
        <w:t xml:space="preserve">, the award-winning interactive history game. WNET highlights the tri-state’s unique culture and diverse communities through </w:t>
      </w:r>
      <w:hyperlink r:id="rId26" w:history="1">
        <w:r w:rsidRPr="00A16531">
          <w:rPr>
            <w:color w:val="0000FF"/>
            <w:sz w:val="20"/>
            <w:u w:val="single"/>
          </w:rPr>
          <w:t>NYC-ARTS</w:t>
        </w:r>
      </w:hyperlink>
      <w:r w:rsidRPr="00A16531">
        <w:rPr>
          <w:sz w:val="20"/>
        </w:rPr>
        <w:t xml:space="preserve">, </w:t>
      </w:r>
      <w:hyperlink r:id="rId27" w:history="1">
        <w:r w:rsidRPr="00A16531">
          <w:rPr>
            <w:color w:val="0000FF"/>
            <w:sz w:val="20"/>
            <w:u w:val="single"/>
          </w:rPr>
          <w:t>Reel 13</w:t>
        </w:r>
      </w:hyperlink>
      <w:r w:rsidRPr="00A16531">
        <w:rPr>
          <w:sz w:val="20"/>
        </w:rPr>
        <w:t xml:space="preserve">, </w:t>
      </w:r>
      <w:hyperlink r:id="rId28" w:history="1">
        <w:r w:rsidRPr="00A16531">
          <w:rPr>
            <w:rStyle w:val="Hyperlink"/>
            <w:color w:val="0000FF"/>
            <w:sz w:val="20"/>
          </w:rPr>
          <w:t>NJTV News with Mary Alice Williams</w:t>
        </w:r>
      </w:hyperlink>
      <w:r w:rsidRPr="00A16531">
        <w:rPr>
          <w:sz w:val="20"/>
        </w:rPr>
        <w:t xml:space="preserve"> and </w:t>
      </w:r>
      <w:hyperlink r:id="rId29" w:history="1">
        <w:r w:rsidRPr="00A16531">
          <w:rPr>
            <w:color w:val="0000FF"/>
            <w:sz w:val="20"/>
            <w:u w:val="single"/>
          </w:rPr>
          <w:t>MetroFocus</w:t>
        </w:r>
      </w:hyperlink>
      <w:r w:rsidRPr="00A16531">
        <w:rPr>
          <w:sz w:val="20"/>
        </w:rPr>
        <w:t xml:space="preserve">, the daily multi-platform news magazine focusing on the New York region. In addition, WNET produces online-only programming including the award-winning series about gender identity, </w:t>
      </w:r>
      <w:hyperlink r:id="rId30" w:history="1">
        <w:r w:rsidRPr="00A16531">
          <w:rPr>
            <w:rStyle w:val="Hyperlink"/>
            <w:color w:val="0000FF"/>
            <w:sz w:val="20"/>
          </w:rPr>
          <w:t>First Person</w:t>
        </w:r>
      </w:hyperlink>
      <w:r w:rsidRPr="00A16531">
        <w:rPr>
          <w:sz w:val="20"/>
        </w:rPr>
        <w:t xml:space="preserve">, and an intergenerational look at tech and pop culture, </w:t>
      </w:r>
      <w:hyperlink r:id="rId31" w:history="1">
        <w:r w:rsidRPr="00A16531">
          <w:rPr>
            <w:rStyle w:val="Hyperlink"/>
            <w:color w:val="0000FF"/>
            <w:sz w:val="20"/>
          </w:rPr>
          <w:t>The Chatterbox with Kevin and Grandma Lill</w:t>
        </w:r>
      </w:hyperlink>
      <w:r w:rsidRPr="00A16531">
        <w:rPr>
          <w:sz w:val="20"/>
        </w:rPr>
        <w:t xml:space="preserve">. In 2015, THIRTEEN launched Passport, an online streaming service which allows members to see new and archival THIRTEEN and PBS programming anytime, anywhere: </w:t>
      </w:r>
      <w:hyperlink r:id="rId32" w:history="1">
        <w:r w:rsidRPr="00A16531">
          <w:rPr>
            <w:rStyle w:val="Hyperlink"/>
            <w:color w:val="0000FF"/>
            <w:sz w:val="20"/>
          </w:rPr>
          <w:t>www.thirteen.org/passport</w:t>
        </w:r>
      </w:hyperlink>
      <w:r w:rsidRPr="00A16531">
        <w:rPr>
          <w:rStyle w:val="Hyperlink"/>
          <w:sz w:val="20"/>
        </w:rPr>
        <w:t>.</w:t>
      </w:r>
    </w:p>
    <w:p w:rsidR="00F57B10" w:rsidRDefault="00F57B10" w:rsidP="00F57B10">
      <w:pPr>
        <w:pStyle w:val="NormalIndent"/>
        <w:ind w:firstLine="0"/>
      </w:pPr>
    </w:p>
    <w:p w:rsidR="00F57B10" w:rsidRPr="00F57B10" w:rsidRDefault="003451F5" w:rsidP="006456E9">
      <w:pPr>
        <w:pStyle w:val="NormalIndent"/>
        <w:ind w:firstLine="0"/>
        <w:rPr>
          <w:sz w:val="16"/>
          <w:szCs w:val="16"/>
        </w:rPr>
      </w:pPr>
      <w:r>
        <w:rPr>
          <w:sz w:val="16"/>
          <w:szCs w:val="16"/>
        </w:rPr>
        <w:t>11.08</w:t>
      </w:r>
      <w:r w:rsidR="004649C5">
        <w:rPr>
          <w:sz w:val="16"/>
          <w:szCs w:val="16"/>
        </w:rPr>
        <w:t>.16</w:t>
      </w:r>
    </w:p>
    <w:sectPr w:rsidR="00F57B10" w:rsidRPr="00F57B10" w:rsidSect="00545A52">
      <w:head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A37" w:rsidRDefault="00874A37">
      <w:r>
        <w:separator/>
      </w:r>
    </w:p>
  </w:endnote>
  <w:endnote w:type="continuationSeparator" w:id="0">
    <w:p w:rsidR="00874A37" w:rsidRDefault="0087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A37" w:rsidRDefault="00874A37">
      <w:r>
        <w:separator/>
      </w:r>
    </w:p>
  </w:footnote>
  <w:footnote w:type="continuationSeparator" w:id="0">
    <w:p w:rsidR="00874A37" w:rsidRDefault="00874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E" w:rsidRPr="00011A8D" w:rsidRDefault="00846213">
    <w:pPr>
      <w:pStyle w:val="Header"/>
    </w:pPr>
    <w:r>
      <w:rPr>
        <w:noProof/>
      </w:rPr>
      <w:drawing>
        <wp:anchor distT="0" distB="0" distL="114300" distR="114300" simplePos="0" relativeHeight="251657216" behindDoc="1" locked="0" layoutInCell="1" allowOverlap="1" wp14:anchorId="0D2F8866" wp14:editId="7390711E">
          <wp:simplePos x="0" y="0"/>
          <wp:positionH relativeFrom="column">
            <wp:posOffset>-1554480</wp:posOffset>
          </wp:positionH>
          <wp:positionV relativeFrom="paragraph">
            <wp:posOffset>-264160</wp:posOffset>
          </wp:positionV>
          <wp:extent cx="7874000" cy="2895600"/>
          <wp:effectExtent l="0" t="0" r="0" b="0"/>
          <wp:wrapNone/>
          <wp:docPr id="28" name="Picture 28" descr="SOD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D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anchor>
      </w:drawing>
    </w:r>
    <w:r w:rsidR="00D9155E">
      <w:rPr>
        <w:noProof/>
        <w:sz w:val="20"/>
      </w:rPr>
      <mc:AlternateContent>
        <mc:Choice Requires="wps">
          <w:drawing>
            <wp:anchor distT="0" distB="0" distL="114300" distR="114300" simplePos="0" relativeHeight="251658240" behindDoc="1" locked="0" layoutInCell="1" allowOverlap="1" wp14:anchorId="0750715B" wp14:editId="34196170">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611E" w:rsidRDefault="00D76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0715B"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D7611E" w:rsidRDefault="00D7611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13"/>
    <w:rsid w:val="00007166"/>
    <w:rsid w:val="000143CF"/>
    <w:rsid w:val="0001738A"/>
    <w:rsid w:val="000229F3"/>
    <w:rsid w:val="00030D74"/>
    <w:rsid w:val="000329E2"/>
    <w:rsid w:val="00033586"/>
    <w:rsid w:val="000358FE"/>
    <w:rsid w:val="00043ED3"/>
    <w:rsid w:val="000608A8"/>
    <w:rsid w:val="000672CB"/>
    <w:rsid w:val="0008101E"/>
    <w:rsid w:val="000B48D4"/>
    <w:rsid w:val="000B7FD1"/>
    <w:rsid w:val="000D37FE"/>
    <w:rsid w:val="000D3C3D"/>
    <w:rsid w:val="000F2A4C"/>
    <w:rsid w:val="001047AA"/>
    <w:rsid w:val="001113EF"/>
    <w:rsid w:val="00111466"/>
    <w:rsid w:val="001122F9"/>
    <w:rsid w:val="00113280"/>
    <w:rsid w:val="00121D9C"/>
    <w:rsid w:val="00142A33"/>
    <w:rsid w:val="00191323"/>
    <w:rsid w:val="00194A27"/>
    <w:rsid w:val="00196056"/>
    <w:rsid w:val="001C047A"/>
    <w:rsid w:val="001C18FF"/>
    <w:rsid w:val="001E1EC2"/>
    <w:rsid w:val="001E5C56"/>
    <w:rsid w:val="001F3DE1"/>
    <w:rsid w:val="00201473"/>
    <w:rsid w:val="00212400"/>
    <w:rsid w:val="0022227E"/>
    <w:rsid w:val="00234853"/>
    <w:rsid w:val="00252B13"/>
    <w:rsid w:val="00254F96"/>
    <w:rsid w:val="00260A15"/>
    <w:rsid w:val="002A2D5F"/>
    <w:rsid w:val="002A6AB2"/>
    <w:rsid w:val="002B262D"/>
    <w:rsid w:val="002B497F"/>
    <w:rsid w:val="002C0A8F"/>
    <w:rsid w:val="002D0F28"/>
    <w:rsid w:val="002D59E4"/>
    <w:rsid w:val="002E0039"/>
    <w:rsid w:val="00314D62"/>
    <w:rsid w:val="003162C3"/>
    <w:rsid w:val="003215D1"/>
    <w:rsid w:val="00323E96"/>
    <w:rsid w:val="0034209B"/>
    <w:rsid w:val="003451F5"/>
    <w:rsid w:val="00370A0A"/>
    <w:rsid w:val="00370CA7"/>
    <w:rsid w:val="003729F0"/>
    <w:rsid w:val="00380757"/>
    <w:rsid w:val="00395C62"/>
    <w:rsid w:val="00396385"/>
    <w:rsid w:val="003B45CD"/>
    <w:rsid w:val="003B553C"/>
    <w:rsid w:val="003B6A34"/>
    <w:rsid w:val="003B6E43"/>
    <w:rsid w:val="003E119A"/>
    <w:rsid w:val="003E3773"/>
    <w:rsid w:val="0040145C"/>
    <w:rsid w:val="00402965"/>
    <w:rsid w:val="0040496D"/>
    <w:rsid w:val="00411527"/>
    <w:rsid w:val="00413664"/>
    <w:rsid w:val="004146DD"/>
    <w:rsid w:val="00414BAB"/>
    <w:rsid w:val="00416463"/>
    <w:rsid w:val="0042194C"/>
    <w:rsid w:val="00426190"/>
    <w:rsid w:val="0042670B"/>
    <w:rsid w:val="00432D3E"/>
    <w:rsid w:val="00433FFA"/>
    <w:rsid w:val="00461E59"/>
    <w:rsid w:val="00462605"/>
    <w:rsid w:val="004649C5"/>
    <w:rsid w:val="00472B8B"/>
    <w:rsid w:val="00474C1B"/>
    <w:rsid w:val="00490403"/>
    <w:rsid w:val="004A4CAA"/>
    <w:rsid w:val="004B4778"/>
    <w:rsid w:val="004C5272"/>
    <w:rsid w:val="004E1021"/>
    <w:rsid w:val="00516275"/>
    <w:rsid w:val="00535E20"/>
    <w:rsid w:val="005415B6"/>
    <w:rsid w:val="00545A52"/>
    <w:rsid w:val="005469D4"/>
    <w:rsid w:val="00550B94"/>
    <w:rsid w:val="00552D3C"/>
    <w:rsid w:val="00555973"/>
    <w:rsid w:val="0057730B"/>
    <w:rsid w:val="0058696C"/>
    <w:rsid w:val="00593357"/>
    <w:rsid w:val="00594D4B"/>
    <w:rsid w:val="005C2514"/>
    <w:rsid w:val="005C345E"/>
    <w:rsid w:val="005D4FE9"/>
    <w:rsid w:val="005D70F8"/>
    <w:rsid w:val="005F0338"/>
    <w:rsid w:val="005F6F56"/>
    <w:rsid w:val="00623FCF"/>
    <w:rsid w:val="00632DD9"/>
    <w:rsid w:val="00640AA1"/>
    <w:rsid w:val="00643E27"/>
    <w:rsid w:val="00644C43"/>
    <w:rsid w:val="006456E9"/>
    <w:rsid w:val="00651161"/>
    <w:rsid w:val="00655B26"/>
    <w:rsid w:val="00663E7D"/>
    <w:rsid w:val="00664D19"/>
    <w:rsid w:val="00665572"/>
    <w:rsid w:val="006711D4"/>
    <w:rsid w:val="006720DA"/>
    <w:rsid w:val="00681827"/>
    <w:rsid w:val="00683347"/>
    <w:rsid w:val="00685C18"/>
    <w:rsid w:val="00685E6A"/>
    <w:rsid w:val="006870C3"/>
    <w:rsid w:val="00694322"/>
    <w:rsid w:val="0069475A"/>
    <w:rsid w:val="006C10A0"/>
    <w:rsid w:val="006C110C"/>
    <w:rsid w:val="006D6524"/>
    <w:rsid w:val="006E3485"/>
    <w:rsid w:val="006E6946"/>
    <w:rsid w:val="00706380"/>
    <w:rsid w:val="00707CD1"/>
    <w:rsid w:val="00721595"/>
    <w:rsid w:val="00726BC1"/>
    <w:rsid w:val="00727362"/>
    <w:rsid w:val="00732166"/>
    <w:rsid w:val="0076248D"/>
    <w:rsid w:val="007706FC"/>
    <w:rsid w:val="00776CAF"/>
    <w:rsid w:val="00791448"/>
    <w:rsid w:val="00794C6D"/>
    <w:rsid w:val="007A2B9D"/>
    <w:rsid w:val="007A379F"/>
    <w:rsid w:val="007C19E6"/>
    <w:rsid w:val="007C20CD"/>
    <w:rsid w:val="007F7B30"/>
    <w:rsid w:val="00800C42"/>
    <w:rsid w:val="008010E2"/>
    <w:rsid w:val="00801540"/>
    <w:rsid w:val="0081625D"/>
    <w:rsid w:val="008224D1"/>
    <w:rsid w:val="0082670C"/>
    <w:rsid w:val="00832320"/>
    <w:rsid w:val="00834156"/>
    <w:rsid w:val="00837D16"/>
    <w:rsid w:val="00842223"/>
    <w:rsid w:val="00846213"/>
    <w:rsid w:val="00865040"/>
    <w:rsid w:val="0087142A"/>
    <w:rsid w:val="00873AAD"/>
    <w:rsid w:val="00874A37"/>
    <w:rsid w:val="0088121F"/>
    <w:rsid w:val="008836EA"/>
    <w:rsid w:val="00883989"/>
    <w:rsid w:val="008946CE"/>
    <w:rsid w:val="00897C5F"/>
    <w:rsid w:val="008A0488"/>
    <w:rsid w:val="008A122A"/>
    <w:rsid w:val="008A5810"/>
    <w:rsid w:val="008A763D"/>
    <w:rsid w:val="008E0F2B"/>
    <w:rsid w:val="008E712D"/>
    <w:rsid w:val="008F71F8"/>
    <w:rsid w:val="00905A08"/>
    <w:rsid w:val="009260F8"/>
    <w:rsid w:val="00931AC7"/>
    <w:rsid w:val="0094245E"/>
    <w:rsid w:val="00946AD7"/>
    <w:rsid w:val="00963746"/>
    <w:rsid w:val="009637BD"/>
    <w:rsid w:val="00972C27"/>
    <w:rsid w:val="00977419"/>
    <w:rsid w:val="009A147A"/>
    <w:rsid w:val="009B0D69"/>
    <w:rsid w:val="009C0E85"/>
    <w:rsid w:val="009F3798"/>
    <w:rsid w:val="00A03FEA"/>
    <w:rsid w:val="00A06E48"/>
    <w:rsid w:val="00A1479D"/>
    <w:rsid w:val="00A16531"/>
    <w:rsid w:val="00A20197"/>
    <w:rsid w:val="00A221D7"/>
    <w:rsid w:val="00A222A3"/>
    <w:rsid w:val="00A27750"/>
    <w:rsid w:val="00A36A0D"/>
    <w:rsid w:val="00A546EC"/>
    <w:rsid w:val="00A67A95"/>
    <w:rsid w:val="00A71E57"/>
    <w:rsid w:val="00A77D24"/>
    <w:rsid w:val="00A92B01"/>
    <w:rsid w:val="00AB6D0D"/>
    <w:rsid w:val="00AC1E16"/>
    <w:rsid w:val="00AC2EE4"/>
    <w:rsid w:val="00AD4C9B"/>
    <w:rsid w:val="00AD7A60"/>
    <w:rsid w:val="00AE1A76"/>
    <w:rsid w:val="00AF00AD"/>
    <w:rsid w:val="00AF5FE1"/>
    <w:rsid w:val="00B0488D"/>
    <w:rsid w:val="00B1319D"/>
    <w:rsid w:val="00B156A5"/>
    <w:rsid w:val="00B2535A"/>
    <w:rsid w:val="00B44857"/>
    <w:rsid w:val="00B47C59"/>
    <w:rsid w:val="00B535E2"/>
    <w:rsid w:val="00B72AB9"/>
    <w:rsid w:val="00B76041"/>
    <w:rsid w:val="00B8189A"/>
    <w:rsid w:val="00BA1643"/>
    <w:rsid w:val="00BA3CAE"/>
    <w:rsid w:val="00BA5E38"/>
    <w:rsid w:val="00BA61E7"/>
    <w:rsid w:val="00BB284D"/>
    <w:rsid w:val="00BB5CFA"/>
    <w:rsid w:val="00BC0E99"/>
    <w:rsid w:val="00BC39B7"/>
    <w:rsid w:val="00BC4B7B"/>
    <w:rsid w:val="00BC693D"/>
    <w:rsid w:val="00BD3B85"/>
    <w:rsid w:val="00BE3E8C"/>
    <w:rsid w:val="00BE59FA"/>
    <w:rsid w:val="00BE6560"/>
    <w:rsid w:val="00C01117"/>
    <w:rsid w:val="00C21872"/>
    <w:rsid w:val="00C24593"/>
    <w:rsid w:val="00C31F7E"/>
    <w:rsid w:val="00C37913"/>
    <w:rsid w:val="00C40E20"/>
    <w:rsid w:val="00C43621"/>
    <w:rsid w:val="00C43D21"/>
    <w:rsid w:val="00C6495E"/>
    <w:rsid w:val="00C66F97"/>
    <w:rsid w:val="00C67AA7"/>
    <w:rsid w:val="00C72D53"/>
    <w:rsid w:val="00CA4CB5"/>
    <w:rsid w:val="00CA65B1"/>
    <w:rsid w:val="00CA781E"/>
    <w:rsid w:val="00CB248F"/>
    <w:rsid w:val="00CB35CD"/>
    <w:rsid w:val="00CB42E2"/>
    <w:rsid w:val="00CC458C"/>
    <w:rsid w:val="00CE4FE8"/>
    <w:rsid w:val="00CE6A29"/>
    <w:rsid w:val="00CF77ED"/>
    <w:rsid w:val="00CF77FE"/>
    <w:rsid w:val="00D3424E"/>
    <w:rsid w:val="00D34815"/>
    <w:rsid w:val="00D554F5"/>
    <w:rsid w:val="00D6081C"/>
    <w:rsid w:val="00D63F73"/>
    <w:rsid w:val="00D645F3"/>
    <w:rsid w:val="00D70137"/>
    <w:rsid w:val="00D7611E"/>
    <w:rsid w:val="00D845E9"/>
    <w:rsid w:val="00D90D66"/>
    <w:rsid w:val="00D9155E"/>
    <w:rsid w:val="00D92D12"/>
    <w:rsid w:val="00D97F09"/>
    <w:rsid w:val="00DA0940"/>
    <w:rsid w:val="00DA3BB0"/>
    <w:rsid w:val="00DB1659"/>
    <w:rsid w:val="00DC1CB9"/>
    <w:rsid w:val="00DC5B61"/>
    <w:rsid w:val="00DE0847"/>
    <w:rsid w:val="00DF48C0"/>
    <w:rsid w:val="00DF5EF4"/>
    <w:rsid w:val="00E057CB"/>
    <w:rsid w:val="00E07D0D"/>
    <w:rsid w:val="00E10329"/>
    <w:rsid w:val="00E14D24"/>
    <w:rsid w:val="00E162B0"/>
    <w:rsid w:val="00E37024"/>
    <w:rsid w:val="00E37897"/>
    <w:rsid w:val="00E37C99"/>
    <w:rsid w:val="00E40C72"/>
    <w:rsid w:val="00E43E3C"/>
    <w:rsid w:val="00E517B5"/>
    <w:rsid w:val="00E5248E"/>
    <w:rsid w:val="00E63040"/>
    <w:rsid w:val="00E901F0"/>
    <w:rsid w:val="00E92C72"/>
    <w:rsid w:val="00EA1701"/>
    <w:rsid w:val="00EA4825"/>
    <w:rsid w:val="00EB2CD3"/>
    <w:rsid w:val="00EC2ADC"/>
    <w:rsid w:val="00EC5DDC"/>
    <w:rsid w:val="00ED0A5F"/>
    <w:rsid w:val="00F034E7"/>
    <w:rsid w:val="00F0458F"/>
    <w:rsid w:val="00F05D23"/>
    <w:rsid w:val="00F10646"/>
    <w:rsid w:val="00F10FAE"/>
    <w:rsid w:val="00F3415B"/>
    <w:rsid w:val="00F366C7"/>
    <w:rsid w:val="00F54DA5"/>
    <w:rsid w:val="00F57B10"/>
    <w:rsid w:val="00F63A43"/>
    <w:rsid w:val="00F64874"/>
    <w:rsid w:val="00F64DEF"/>
    <w:rsid w:val="00F7444B"/>
    <w:rsid w:val="00F91E56"/>
    <w:rsid w:val="00F96B4B"/>
    <w:rsid w:val="00FA5D1E"/>
    <w:rsid w:val="00FA6CF3"/>
    <w:rsid w:val="00FB0677"/>
    <w:rsid w:val="00FB3629"/>
    <w:rsid w:val="00FC2F31"/>
    <w:rsid w:val="00FD03E9"/>
    <w:rsid w:val="00FD0F36"/>
    <w:rsid w:val="00FD6839"/>
    <w:rsid w:val="00FE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9802A101-ECFE-418A-9C62-846EEF47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uiPriority w:val="99"/>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 w:type="paragraph" w:customStyle="1" w:styleId="Default">
    <w:name w:val="Default"/>
    <w:basedOn w:val="Normal"/>
    <w:rsid w:val="00490403"/>
    <w:pPr>
      <w:autoSpaceDE w:val="0"/>
      <w:autoSpaceDN w:val="0"/>
      <w:spacing w:line="240" w:lineRule="auto"/>
    </w:pPr>
    <w:rPr>
      <w:rFonts w:ascii="Calibri" w:eastAsiaTheme="minorHAnsi" w:hAnsi="Calibri"/>
      <w:color w:val="000000"/>
      <w:kern w:val="0"/>
      <w:sz w:val="24"/>
      <w:szCs w:val="24"/>
    </w:rPr>
  </w:style>
  <w:style w:type="character" w:styleId="Emphasis">
    <w:name w:val="Emphasis"/>
    <w:basedOn w:val="DefaultParagraphFont"/>
    <w:uiPriority w:val="20"/>
    <w:qFormat/>
    <w:rsid w:val="00972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10703">
      <w:bodyDiv w:val="1"/>
      <w:marLeft w:val="0"/>
      <w:marRight w:val="0"/>
      <w:marTop w:val="0"/>
      <w:marBottom w:val="0"/>
      <w:divBdr>
        <w:top w:val="none" w:sz="0" w:space="0" w:color="auto"/>
        <w:left w:val="none" w:sz="0" w:space="0" w:color="auto"/>
        <w:bottom w:val="none" w:sz="0" w:space="0" w:color="auto"/>
        <w:right w:val="none" w:sz="0" w:space="0" w:color="auto"/>
      </w:divBdr>
    </w:div>
    <w:div w:id="208537609">
      <w:bodyDiv w:val="1"/>
      <w:marLeft w:val="0"/>
      <w:marRight w:val="0"/>
      <w:marTop w:val="0"/>
      <w:marBottom w:val="0"/>
      <w:divBdr>
        <w:top w:val="none" w:sz="0" w:space="0" w:color="auto"/>
        <w:left w:val="none" w:sz="0" w:space="0" w:color="auto"/>
        <w:bottom w:val="none" w:sz="0" w:space="0" w:color="auto"/>
        <w:right w:val="none" w:sz="0" w:space="0" w:color="auto"/>
      </w:divBdr>
    </w:div>
    <w:div w:id="225260453">
      <w:bodyDiv w:val="1"/>
      <w:marLeft w:val="0"/>
      <w:marRight w:val="0"/>
      <w:marTop w:val="0"/>
      <w:marBottom w:val="0"/>
      <w:divBdr>
        <w:top w:val="none" w:sz="0" w:space="0" w:color="auto"/>
        <w:left w:val="none" w:sz="0" w:space="0" w:color="auto"/>
        <w:bottom w:val="none" w:sz="0" w:space="0" w:color="auto"/>
        <w:right w:val="none" w:sz="0" w:space="0" w:color="auto"/>
      </w:divBdr>
    </w:div>
    <w:div w:id="233468966">
      <w:bodyDiv w:val="1"/>
      <w:marLeft w:val="0"/>
      <w:marRight w:val="0"/>
      <w:marTop w:val="0"/>
      <w:marBottom w:val="0"/>
      <w:divBdr>
        <w:top w:val="none" w:sz="0" w:space="0" w:color="auto"/>
        <w:left w:val="none" w:sz="0" w:space="0" w:color="auto"/>
        <w:bottom w:val="none" w:sz="0" w:space="0" w:color="auto"/>
        <w:right w:val="none" w:sz="0" w:space="0" w:color="auto"/>
      </w:divBdr>
    </w:div>
    <w:div w:id="344938779">
      <w:bodyDiv w:val="1"/>
      <w:marLeft w:val="0"/>
      <w:marRight w:val="0"/>
      <w:marTop w:val="0"/>
      <w:marBottom w:val="0"/>
      <w:divBdr>
        <w:top w:val="none" w:sz="0" w:space="0" w:color="auto"/>
        <w:left w:val="none" w:sz="0" w:space="0" w:color="auto"/>
        <w:bottom w:val="none" w:sz="0" w:space="0" w:color="auto"/>
        <w:right w:val="none" w:sz="0" w:space="0" w:color="auto"/>
      </w:divBdr>
    </w:div>
    <w:div w:id="538127506">
      <w:bodyDiv w:val="1"/>
      <w:marLeft w:val="0"/>
      <w:marRight w:val="0"/>
      <w:marTop w:val="0"/>
      <w:marBottom w:val="0"/>
      <w:divBdr>
        <w:top w:val="none" w:sz="0" w:space="0" w:color="auto"/>
        <w:left w:val="none" w:sz="0" w:space="0" w:color="auto"/>
        <w:bottom w:val="none" w:sz="0" w:space="0" w:color="auto"/>
        <w:right w:val="none" w:sz="0" w:space="0" w:color="auto"/>
      </w:divBdr>
    </w:div>
    <w:div w:id="538976112">
      <w:bodyDiv w:val="1"/>
      <w:marLeft w:val="0"/>
      <w:marRight w:val="0"/>
      <w:marTop w:val="0"/>
      <w:marBottom w:val="0"/>
      <w:divBdr>
        <w:top w:val="none" w:sz="0" w:space="0" w:color="auto"/>
        <w:left w:val="none" w:sz="0" w:space="0" w:color="auto"/>
        <w:bottom w:val="none" w:sz="0" w:space="0" w:color="auto"/>
        <w:right w:val="none" w:sz="0" w:space="0" w:color="auto"/>
      </w:divBdr>
    </w:div>
    <w:div w:id="567573261">
      <w:bodyDiv w:val="1"/>
      <w:marLeft w:val="0"/>
      <w:marRight w:val="0"/>
      <w:marTop w:val="0"/>
      <w:marBottom w:val="0"/>
      <w:divBdr>
        <w:top w:val="none" w:sz="0" w:space="0" w:color="auto"/>
        <w:left w:val="none" w:sz="0" w:space="0" w:color="auto"/>
        <w:bottom w:val="none" w:sz="0" w:space="0" w:color="auto"/>
        <w:right w:val="none" w:sz="0" w:space="0" w:color="auto"/>
      </w:divBdr>
    </w:div>
    <w:div w:id="649989152">
      <w:bodyDiv w:val="1"/>
      <w:marLeft w:val="0"/>
      <w:marRight w:val="0"/>
      <w:marTop w:val="0"/>
      <w:marBottom w:val="0"/>
      <w:divBdr>
        <w:top w:val="none" w:sz="0" w:space="0" w:color="auto"/>
        <w:left w:val="none" w:sz="0" w:space="0" w:color="auto"/>
        <w:bottom w:val="none" w:sz="0" w:space="0" w:color="auto"/>
        <w:right w:val="none" w:sz="0" w:space="0" w:color="auto"/>
      </w:divBdr>
    </w:div>
    <w:div w:id="745298433">
      <w:bodyDiv w:val="1"/>
      <w:marLeft w:val="0"/>
      <w:marRight w:val="0"/>
      <w:marTop w:val="0"/>
      <w:marBottom w:val="0"/>
      <w:divBdr>
        <w:top w:val="none" w:sz="0" w:space="0" w:color="auto"/>
        <w:left w:val="none" w:sz="0" w:space="0" w:color="auto"/>
        <w:bottom w:val="none" w:sz="0" w:space="0" w:color="auto"/>
        <w:right w:val="none" w:sz="0" w:space="0" w:color="auto"/>
      </w:divBdr>
    </w:div>
    <w:div w:id="1148597725">
      <w:bodyDiv w:val="1"/>
      <w:marLeft w:val="0"/>
      <w:marRight w:val="0"/>
      <w:marTop w:val="0"/>
      <w:marBottom w:val="0"/>
      <w:divBdr>
        <w:top w:val="none" w:sz="0" w:space="0" w:color="auto"/>
        <w:left w:val="none" w:sz="0" w:space="0" w:color="auto"/>
        <w:bottom w:val="none" w:sz="0" w:space="0" w:color="auto"/>
        <w:right w:val="none" w:sz="0" w:space="0" w:color="auto"/>
      </w:divBdr>
    </w:div>
    <w:div w:id="1211115546">
      <w:bodyDiv w:val="1"/>
      <w:marLeft w:val="0"/>
      <w:marRight w:val="0"/>
      <w:marTop w:val="0"/>
      <w:marBottom w:val="0"/>
      <w:divBdr>
        <w:top w:val="none" w:sz="0" w:space="0" w:color="auto"/>
        <w:left w:val="none" w:sz="0" w:space="0" w:color="auto"/>
        <w:bottom w:val="none" w:sz="0" w:space="0" w:color="auto"/>
        <w:right w:val="none" w:sz="0" w:space="0" w:color="auto"/>
      </w:divBdr>
    </w:div>
    <w:div w:id="1431703236">
      <w:bodyDiv w:val="1"/>
      <w:marLeft w:val="0"/>
      <w:marRight w:val="0"/>
      <w:marTop w:val="0"/>
      <w:marBottom w:val="0"/>
      <w:divBdr>
        <w:top w:val="none" w:sz="0" w:space="0" w:color="auto"/>
        <w:left w:val="none" w:sz="0" w:space="0" w:color="auto"/>
        <w:bottom w:val="none" w:sz="0" w:space="0" w:color="auto"/>
        <w:right w:val="none" w:sz="0" w:space="0" w:color="auto"/>
      </w:divBdr>
    </w:div>
    <w:div w:id="1502962096">
      <w:bodyDiv w:val="1"/>
      <w:marLeft w:val="0"/>
      <w:marRight w:val="0"/>
      <w:marTop w:val="0"/>
      <w:marBottom w:val="0"/>
      <w:divBdr>
        <w:top w:val="none" w:sz="0" w:space="0" w:color="auto"/>
        <w:left w:val="none" w:sz="0" w:space="0" w:color="auto"/>
        <w:bottom w:val="none" w:sz="0" w:space="0" w:color="auto"/>
        <w:right w:val="none" w:sz="0" w:space="0" w:color="auto"/>
      </w:divBdr>
    </w:div>
    <w:div w:id="17425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r20.rs6.net/tn.jsp?e=001RTHGE9iiv_3DWb5yBWYzXxBkFIQw7OIt1VMOEYibZ9aLpggHidRkylkAlaKHmvASnDCyAnGs1oxdmCeMrBppEJ7zXmxTncnGiQeMppA5Qnw="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fontTable" Target="fontTable.xml"/><Relationship Id="rId7" Type="http://schemas.openxmlformats.org/officeDocument/2006/relationships/hyperlink" Target="mailto:WilliamsD@wnet.org" TargetMode="External"/><Relationship Id="rId12" Type="http://schemas.openxmlformats.org/officeDocument/2006/relationships/hyperlink" Target="http://twitter.com/SecretsPBS"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ecretsofTheDead"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10" Type="http://schemas.openxmlformats.org/officeDocument/2006/relationships/hyperlink" Target="http://www.pbs.org/wnet/secrets/"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sites/reel13" TargetMode="External"/><Relationship Id="rId30" Type="http://schemas.openxmlformats.org/officeDocument/2006/relationships/hyperlink" Target="https://www.youtube.com/firstpersonpb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SOTD%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D068-AE34-4E3A-8652-1940C255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SOTD Media Info_Jul2011.dot</Template>
  <TotalTime>1</TotalTime>
  <Pages>3</Pages>
  <Words>773</Words>
  <Characters>5729</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6490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dc:creator>
  <cp:keywords/>
  <dc:description/>
  <cp:lastModifiedBy>Williams, Donna</cp:lastModifiedBy>
  <cp:revision>3</cp:revision>
  <cp:lastPrinted>2016-07-18T17:31:00Z</cp:lastPrinted>
  <dcterms:created xsi:type="dcterms:W3CDTF">2016-11-11T19:17:00Z</dcterms:created>
  <dcterms:modified xsi:type="dcterms:W3CDTF">2016-11-11T19:18:00Z</dcterms:modified>
</cp:coreProperties>
</file>